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5A98" w14:textId="1B8D8CEF" w:rsidR="001C125A" w:rsidRDefault="00C07500" w:rsidP="3BFF71EB">
      <w:pPr>
        <w:rPr>
          <w:sz w:val="21"/>
          <w:szCs w:val="21"/>
        </w:rPr>
      </w:pPr>
      <w:bookmarkStart w:id="0" w:name="_Hlk132377351"/>
      <w:r w:rsidRPr="002250F8">
        <w:rPr>
          <w:rFonts w:ascii="Calibri" w:eastAsia="Calibri" w:hAnsi="Calibri" w:cs="Times New Roman"/>
          <w:noProof/>
        </w:rPr>
        <w:drawing>
          <wp:anchor distT="0" distB="0" distL="114300" distR="114300" simplePos="0" relativeHeight="251668480" behindDoc="0" locked="0" layoutInCell="1" allowOverlap="1" wp14:anchorId="21EF3F76" wp14:editId="42C1CE93">
            <wp:simplePos x="0" y="0"/>
            <wp:positionH relativeFrom="column">
              <wp:posOffset>4889500</wp:posOffset>
            </wp:positionH>
            <wp:positionV relativeFrom="paragraph">
              <wp:posOffset>287020</wp:posOffset>
            </wp:positionV>
            <wp:extent cx="4208780" cy="2402840"/>
            <wp:effectExtent l="0" t="0" r="127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8780" cy="2402840"/>
                    </a:xfrm>
                    <a:prstGeom prst="rect">
                      <a:avLst/>
                    </a:prstGeom>
                  </pic:spPr>
                </pic:pic>
              </a:graphicData>
            </a:graphic>
            <wp14:sizeRelH relativeFrom="margin">
              <wp14:pctWidth>0</wp14:pctWidth>
            </wp14:sizeRelH>
            <wp14:sizeRelV relativeFrom="margin">
              <wp14:pctHeight>0</wp14:pctHeight>
            </wp14:sizeRelV>
          </wp:anchor>
        </w:drawing>
      </w:r>
    </w:p>
    <w:p w14:paraId="2FBF0962" w14:textId="7BF3E7C8" w:rsidR="00D617BF" w:rsidRDefault="00B76845" w:rsidP="009F3867">
      <w:pPr>
        <w:jc w:val="both"/>
        <w:rPr>
          <w:sz w:val="21"/>
          <w:szCs w:val="21"/>
        </w:rPr>
      </w:pPr>
      <w:r w:rsidRPr="00F10C96">
        <w:rPr>
          <w:rFonts w:cstheme="minorHAnsi"/>
          <w:noProof/>
          <w:sz w:val="21"/>
          <w:szCs w:val="21"/>
        </w:rPr>
        <w:drawing>
          <wp:anchor distT="0" distB="0" distL="114300" distR="114300" simplePos="0" relativeHeight="251660287" behindDoc="1" locked="0" layoutInCell="1" allowOverlap="0" wp14:anchorId="4038D31D" wp14:editId="780F5440">
            <wp:simplePos x="0" y="0"/>
            <wp:positionH relativeFrom="margin">
              <wp:posOffset>34290</wp:posOffset>
            </wp:positionH>
            <wp:positionV relativeFrom="margin">
              <wp:posOffset>4808220</wp:posOffset>
            </wp:positionV>
            <wp:extent cx="1097915" cy="1350645"/>
            <wp:effectExtent l="133350" t="114300" r="140335" b="154305"/>
            <wp:wrapSquare wrapText="bothSides"/>
            <wp:docPr id="1" name="Picture 1"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915" cy="1350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10C96">
        <w:rPr>
          <w:rFonts w:cstheme="minorHAnsi"/>
          <w:noProof/>
          <w:sz w:val="21"/>
          <w:szCs w:val="21"/>
        </w:rPr>
        <w:drawing>
          <wp:anchor distT="0" distB="0" distL="114300" distR="114300" simplePos="0" relativeHeight="251663360" behindDoc="1" locked="0" layoutInCell="1" allowOverlap="1" wp14:anchorId="5BA810F9" wp14:editId="092CA164">
            <wp:simplePos x="0" y="0"/>
            <wp:positionH relativeFrom="column">
              <wp:posOffset>3348990</wp:posOffset>
            </wp:positionH>
            <wp:positionV relativeFrom="paragraph">
              <wp:posOffset>1516380</wp:posOffset>
            </wp:positionV>
            <wp:extent cx="1109345" cy="1433195"/>
            <wp:effectExtent l="0" t="0" r="0" b="0"/>
            <wp:wrapTight wrapText="bothSides">
              <wp:wrapPolygon edited="0">
                <wp:start x="0" y="0"/>
                <wp:lineTo x="0" y="21246"/>
                <wp:lineTo x="21143" y="21246"/>
                <wp:lineTo x="21143" y="0"/>
                <wp:lineTo x="0" y="0"/>
              </wp:wrapPolygon>
            </wp:wrapTight>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00" w:rsidRPr="00F10C96">
        <w:rPr>
          <w:rFonts w:cstheme="minorHAnsi"/>
          <w:noProof/>
        </w:rPr>
        <mc:AlternateContent>
          <mc:Choice Requires="wps">
            <w:drawing>
              <wp:anchor distT="45720" distB="45720" distL="114300" distR="114300" simplePos="0" relativeHeight="251661312" behindDoc="0" locked="0" layoutInCell="1" allowOverlap="1" wp14:anchorId="3CBBC81F" wp14:editId="21B7381C">
                <wp:simplePos x="0" y="0"/>
                <wp:positionH relativeFrom="column">
                  <wp:posOffset>5328920</wp:posOffset>
                </wp:positionH>
                <wp:positionV relativeFrom="paragraph">
                  <wp:posOffset>2345055</wp:posOffset>
                </wp:positionV>
                <wp:extent cx="2360930" cy="4602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02480"/>
                        </a:xfrm>
                        <a:prstGeom prst="rect">
                          <a:avLst/>
                        </a:prstGeom>
                        <a:solidFill>
                          <a:srgbClr val="FFFFFF"/>
                        </a:solidFill>
                        <a:ln w="9525">
                          <a:noFill/>
                          <a:miter lim="800000"/>
                          <a:headEnd/>
                          <a:tailEnd/>
                        </a:ln>
                      </wps:spPr>
                      <wps:txb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9"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10"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A1067B">
                            <w:pPr>
                              <w:spacing w:after="0" w:line="240" w:lineRule="auto"/>
                              <w:jc w:val="right"/>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764F32D8">
                                  <wp:extent cx="1272540" cy="1286759"/>
                                  <wp:effectExtent l="0" t="0" r="3810" b="889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1"/>
                                          <a:stretch>
                                            <a:fillRect/>
                                          </a:stretch>
                                        </pic:blipFill>
                                        <pic:spPr>
                                          <a:xfrm>
                                            <a:off x="0" y="0"/>
                                            <a:ext cx="1279799" cy="1294099"/>
                                          </a:xfrm>
                                          <a:prstGeom prst="rect">
                                            <a:avLst/>
                                          </a:prstGeom>
                                        </pic:spPr>
                                      </pic:pic>
                                    </a:graphicData>
                                  </a:graphic>
                                </wp:inline>
                              </w:drawing>
                            </w:r>
                          </w:p>
                          <w:p w14:paraId="03377E98" w14:textId="7476D3DC" w:rsidR="00FB725F" w:rsidRPr="0010256C" w:rsidRDefault="00FB725F">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BBC81F" id="_x0000_t202" coordsize="21600,21600" o:spt="202" path="m,l,21600r21600,l21600,xe">
                <v:stroke joinstyle="miter"/>
                <v:path gradientshapeok="t" o:connecttype="rect"/>
              </v:shapetype>
              <v:shape id="Text Box 2" o:spid="_x0000_s1026" type="#_x0000_t202" style="position:absolute;left:0;text-align:left;margin-left:419.6pt;margin-top:184.65pt;width:185.9pt;height:36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8DgIAAPc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" stroked="f">
                <v:textbo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12"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13"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A1067B">
                      <w:pPr>
                        <w:spacing w:after="0" w:line="240" w:lineRule="auto"/>
                        <w:jc w:val="right"/>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764F32D8">
                            <wp:extent cx="1272540" cy="1286759"/>
                            <wp:effectExtent l="0" t="0" r="3810" b="889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4"/>
                                    <a:stretch>
                                      <a:fillRect/>
                                    </a:stretch>
                                  </pic:blipFill>
                                  <pic:spPr>
                                    <a:xfrm>
                                      <a:off x="0" y="0"/>
                                      <a:ext cx="1279799" cy="1294099"/>
                                    </a:xfrm>
                                    <a:prstGeom prst="rect">
                                      <a:avLst/>
                                    </a:prstGeom>
                                  </pic:spPr>
                                </pic:pic>
                              </a:graphicData>
                            </a:graphic>
                          </wp:inline>
                        </w:drawing>
                      </w:r>
                    </w:p>
                    <w:p w14:paraId="03377E98" w14:textId="7476D3DC" w:rsidR="00FB725F" w:rsidRPr="0010256C" w:rsidRDefault="00FB725F">
                      <w:pPr>
                        <w:rPr>
                          <w:sz w:val="24"/>
                          <w:szCs w:val="24"/>
                        </w:rPr>
                      </w:pPr>
                    </w:p>
                  </w:txbxContent>
                </v:textbox>
                <w10:wrap type="square"/>
              </v:shape>
            </w:pict>
          </mc:Fallback>
        </mc:AlternateContent>
      </w:r>
      <w:r w:rsidR="0011616F" w:rsidRPr="00F10C96">
        <w:rPr>
          <w:rFonts w:cstheme="minorHAnsi"/>
          <w:noProof/>
          <w:sz w:val="21"/>
          <w:szCs w:val="21"/>
        </w:rPr>
        <w:drawing>
          <wp:anchor distT="0" distB="0" distL="114300" distR="114300" simplePos="0" relativeHeight="251664384" behindDoc="1" locked="0" layoutInCell="1" allowOverlap="0" wp14:anchorId="5603159D" wp14:editId="4F611D26">
            <wp:simplePos x="0" y="0"/>
            <wp:positionH relativeFrom="margin">
              <wp:posOffset>-17145</wp:posOffset>
            </wp:positionH>
            <wp:positionV relativeFrom="margin">
              <wp:posOffset>8023860</wp:posOffset>
            </wp:positionV>
            <wp:extent cx="805815" cy="990600"/>
            <wp:effectExtent l="0" t="0" r="0" b="0"/>
            <wp:wrapSquare wrapText="bothSides"/>
            <wp:docPr id="5" name="Picture 5"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990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9998456"/>
      <w:r w:rsidR="002F32C2">
        <w:rPr>
          <w:sz w:val="21"/>
          <w:szCs w:val="21"/>
        </w:rPr>
        <w:t>M</w:t>
      </w:r>
      <w:r w:rsidR="0011616F" w:rsidRPr="3BFF71EB">
        <w:rPr>
          <w:sz w:val="21"/>
          <w:szCs w:val="21"/>
        </w:rPr>
        <w:t xml:space="preserve">iller Tea Company provides hand-blended </w:t>
      </w:r>
      <w:r w:rsidR="002F32C2">
        <w:rPr>
          <w:sz w:val="21"/>
          <w:szCs w:val="21"/>
        </w:rPr>
        <w:t xml:space="preserve">loose-leaf </w:t>
      </w:r>
      <w:r w:rsidR="0011616F" w:rsidRPr="3BFF71EB">
        <w:rPr>
          <w:sz w:val="21"/>
          <w:szCs w:val="21"/>
        </w:rPr>
        <w:t xml:space="preserve">teas and tisanes.  They are created from </w:t>
      </w:r>
      <w:r w:rsidR="009F3867" w:rsidRPr="3BFF71EB">
        <w:rPr>
          <w:sz w:val="21"/>
          <w:szCs w:val="21"/>
        </w:rPr>
        <w:t>organic</w:t>
      </w:r>
      <w:r w:rsidR="009F3867">
        <w:rPr>
          <w:sz w:val="21"/>
          <w:szCs w:val="21"/>
        </w:rPr>
        <w:t xml:space="preserve">-sourced </w:t>
      </w:r>
      <w:r w:rsidR="009F3867" w:rsidRPr="3BFF71EB">
        <w:rPr>
          <w:sz w:val="21"/>
          <w:szCs w:val="21"/>
        </w:rPr>
        <w:t>teas and herbs</w:t>
      </w:r>
      <w:r w:rsidR="009F3867">
        <w:rPr>
          <w:sz w:val="21"/>
          <w:szCs w:val="21"/>
        </w:rPr>
        <w:t xml:space="preserve"> as well as </w:t>
      </w:r>
      <w:r w:rsidR="00107CF1">
        <w:rPr>
          <w:sz w:val="21"/>
          <w:szCs w:val="21"/>
        </w:rPr>
        <w:t xml:space="preserve">some of </w:t>
      </w:r>
      <w:r w:rsidR="0011616F" w:rsidRPr="3BFF71EB">
        <w:rPr>
          <w:sz w:val="21"/>
          <w:szCs w:val="21"/>
        </w:rPr>
        <w:t xml:space="preserve">our own garden’s dried leaves, roots, and fruits. Rosalie McConaughy Bowers is the sole proprietor of Miller Tea Company.  Her husband and son farm the land and operate a successful agricultural business. It is our honor to care for this homestead. Our farm has a rich history in Rome Township of Jones County, Iowa. It was previously owned by Florence G. Miller and had been a property once owned by her grandfather, Levi Miller.  It was here that Florence’s father, Henry Delbert Miller (H.D. or “Del”) </w:t>
      </w:r>
      <w:r w:rsidR="00BB36DB">
        <w:rPr>
          <w:sz w:val="21"/>
          <w:szCs w:val="21"/>
        </w:rPr>
        <w:t>established his home</w:t>
      </w:r>
      <w:r w:rsidR="0011616F" w:rsidRPr="3BFF71EB">
        <w:rPr>
          <w:sz w:val="21"/>
          <w:szCs w:val="21"/>
        </w:rPr>
        <w:t xml:space="preserve">.  H.D. Miller married Myrtle Farnham, whose parents were also amongst the first settlers in this area. Rosalie’s father, Kenneth McConaughy worked for the Millers and raised his own family on this farm. </w:t>
      </w:r>
      <w:bookmarkStart w:id="2" w:name="_Hlk139999755"/>
      <w:bookmarkEnd w:id="1"/>
      <w:r w:rsidR="0011616F" w:rsidRPr="3BFF71EB">
        <w:rPr>
          <w:sz w:val="21"/>
          <w:szCs w:val="21"/>
        </w:rPr>
        <w:t xml:space="preserve">Henry D. Miller was a successful man. His herd of purebred Aberdeen Angus cattle was prominent and nationally known.  H.D. owned and operated mercantile businesses and became a dealer and distributor of Buicks over a large area of the state. It has been said that Mr. Miller shipped the first trainload of automobiles into the state of Iowa. In 1932 Mr. Miller was elected state senator and served two terms. Throughout his lifetime and all his outside interests, his first concern was for his family and the people of his home community.  H.D. Miller deeded land to the Morley Consolidated School for the new school site. The building was dedicated on December 6, 1921. This new school replaced the original small schoolhouse that was built in 1909. All structures have now been removed from the Miller Park location. </w:t>
      </w:r>
      <w:r w:rsidR="00BA6BEA">
        <w:rPr>
          <w:sz w:val="21"/>
          <w:szCs w:val="21"/>
        </w:rPr>
        <w:t>We hope</w:t>
      </w:r>
      <w:r w:rsidR="0011616F" w:rsidRPr="3BFF71EB">
        <w:rPr>
          <w:sz w:val="21"/>
          <w:szCs w:val="21"/>
        </w:rPr>
        <w:t xml:space="preserve"> to build a teahouse and share the history of this area and the people who once lived here. </w:t>
      </w:r>
      <w:bookmarkStart w:id="3" w:name="_Hlk139999952"/>
      <w:bookmarkEnd w:id="2"/>
      <w:r w:rsidR="0011616F" w:rsidRPr="3BFF71EB">
        <w:rPr>
          <w:sz w:val="21"/>
          <w:szCs w:val="21"/>
        </w:rPr>
        <w:t xml:space="preserve">Miss Florence G. Miller was born and raised on this farm near Morley. She graduated from the Cornell College Academy and attended Cornell College, Coe College, and the State University of Iowa. She majored in history and dramatics. She taught in the Morley schools for 17 years and served as Superintendent from 1944-1948. Following her father’s death, </w:t>
      </w:r>
      <w:bookmarkStart w:id="4" w:name="_Hlk132377333"/>
      <w:r w:rsidR="0011616F" w:rsidRPr="3BFF71EB">
        <w:rPr>
          <w:sz w:val="21"/>
          <w:szCs w:val="21"/>
        </w:rPr>
        <w:t xml:space="preserve">Florence resided on the family farm along with her mother, Myrtle. She had beautiful gardens and continued her hobby of studying nature.  The McConaughy’s owned this land following the death of Miss Miller. </w:t>
      </w:r>
      <w:bookmarkStart w:id="5" w:name="_Hlk132379096"/>
      <w:r w:rsidR="0011616F" w:rsidRPr="3BFF71EB">
        <w:rPr>
          <w:sz w:val="21"/>
          <w:szCs w:val="21"/>
        </w:rPr>
        <w:t>Rosalie and her sister, Janette McConaughy Beardsley minister to their community through Seeds of Grace and Gratitude, providing devotional messages and music.  Miller Tea Company helps support its mission.</w:t>
      </w:r>
      <w:r w:rsidR="00D86D99" w:rsidRPr="3BFF71EB">
        <w:rPr>
          <w:sz w:val="21"/>
          <w:szCs w:val="21"/>
        </w:rPr>
        <w:br w:type="page"/>
      </w:r>
      <w:bookmarkEnd w:id="3"/>
    </w:p>
    <w:bookmarkEnd w:id="5"/>
    <w:p w14:paraId="79DB79C8" w14:textId="77777777" w:rsidR="006E55D6" w:rsidRPr="00B702CC" w:rsidRDefault="00204A86" w:rsidP="00932AEA">
      <w:pPr>
        <w:spacing w:after="0" w:line="240" w:lineRule="auto"/>
        <w:jc w:val="both"/>
        <w:rPr>
          <w:rFonts w:cstheme="minorHAnsi"/>
        </w:rPr>
      </w:pPr>
      <w:r w:rsidRPr="00B702CC">
        <w:lastRenderedPageBreak/>
        <w:t xml:space="preserve">Our teas are sold as loose-leaf </w:t>
      </w:r>
      <w:r w:rsidR="005A6B43" w:rsidRPr="00B702CC">
        <w:t>blends, but we are happy to complete custom</w:t>
      </w:r>
      <w:r w:rsidR="005A6B43" w:rsidRPr="00932AEA">
        <w:rPr>
          <w:b/>
          <w:bCs/>
        </w:rPr>
        <w:t xml:space="preserve"> </w:t>
      </w:r>
      <w:r w:rsidR="005A6B43" w:rsidRPr="00B702CC">
        <w:t>orders for tea sachets.</w:t>
      </w:r>
      <w:r w:rsidR="005A6B43" w:rsidRPr="00B702CC">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02CC">
        <w:rPr>
          <w:rFonts w:cstheme="minorHAnsi"/>
        </w:rPr>
        <w:t xml:space="preserve">Individual Sample </w:t>
      </w:r>
      <w:r w:rsidR="002F32C2" w:rsidRPr="00B702CC">
        <w:rPr>
          <w:rFonts w:cstheme="minorHAnsi"/>
        </w:rPr>
        <w:t>Sizes</w:t>
      </w:r>
      <w:r w:rsidRPr="00B702CC">
        <w:rPr>
          <w:rFonts w:cstheme="minorHAnsi"/>
        </w:rPr>
        <w:t xml:space="preserve"> </w:t>
      </w:r>
      <w:r w:rsidR="00011677" w:rsidRPr="00B702CC">
        <w:rPr>
          <w:rFonts w:cstheme="minorHAnsi"/>
        </w:rPr>
        <w:t xml:space="preserve">are </w:t>
      </w:r>
      <w:r w:rsidRPr="00B702CC">
        <w:rPr>
          <w:rFonts w:cstheme="minorHAnsi"/>
        </w:rPr>
        <w:t>available</w:t>
      </w:r>
      <w:r w:rsidR="005A6B43" w:rsidRPr="00B702CC">
        <w:rPr>
          <w:rFonts w:cstheme="minorHAnsi"/>
        </w:rPr>
        <w:t xml:space="preserve">, as well as </w:t>
      </w:r>
      <w:r w:rsidR="00A1067B" w:rsidRPr="00B702CC">
        <w:rPr>
          <w:rFonts w:cstheme="minorHAnsi"/>
        </w:rPr>
        <w:t>Sample boxes</w:t>
      </w:r>
      <w:r w:rsidR="00025C40" w:rsidRPr="00B702CC">
        <w:rPr>
          <w:rFonts w:cstheme="minorHAnsi"/>
        </w:rPr>
        <w:t xml:space="preserve">, </w:t>
      </w:r>
      <w:r w:rsidR="005A6B43" w:rsidRPr="00B702CC">
        <w:rPr>
          <w:rFonts w:cstheme="minorHAnsi"/>
        </w:rPr>
        <w:t>Refillable C</w:t>
      </w:r>
      <w:r w:rsidR="00025C40" w:rsidRPr="00B702CC">
        <w:rPr>
          <w:rFonts w:cstheme="minorHAnsi"/>
        </w:rPr>
        <w:t>anisters,</w:t>
      </w:r>
      <w:r w:rsidR="00A1067B" w:rsidRPr="00B702CC">
        <w:rPr>
          <w:rFonts w:cstheme="minorHAnsi"/>
        </w:rPr>
        <w:t xml:space="preserve"> and </w:t>
      </w:r>
      <w:r w:rsidR="005A6B43" w:rsidRPr="00B702CC">
        <w:rPr>
          <w:rFonts w:cstheme="minorHAnsi"/>
        </w:rPr>
        <w:t>other Custom Gifts</w:t>
      </w:r>
      <w:r w:rsidR="00A1067B" w:rsidRPr="00B702CC">
        <w:rPr>
          <w:rFonts w:cstheme="minorHAnsi"/>
        </w:rPr>
        <w:t xml:space="preserve">. </w:t>
      </w:r>
      <w:r w:rsidR="00932AEA" w:rsidRPr="00B702CC">
        <w:rPr>
          <w:rFonts w:cstheme="minorHAnsi"/>
        </w:rPr>
        <w:t xml:space="preserve"> </w:t>
      </w:r>
    </w:p>
    <w:p w14:paraId="540AC7A8" w14:textId="77777777" w:rsidR="006E55D6" w:rsidRPr="00B702CC" w:rsidRDefault="006E55D6" w:rsidP="00932AEA">
      <w:pPr>
        <w:spacing w:after="0" w:line="240" w:lineRule="auto"/>
        <w:jc w:val="both"/>
        <w:rPr>
          <w:rFonts w:cstheme="minorHAnsi"/>
        </w:rPr>
      </w:pPr>
    </w:p>
    <w:p w14:paraId="7B7D7DD8" w14:textId="4447DF26" w:rsidR="006E55D6" w:rsidRPr="00B702CC" w:rsidRDefault="006E55D6" w:rsidP="00932AEA">
      <w:pPr>
        <w:spacing w:after="0" w:line="240" w:lineRule="auto"/>
        <w:jc w:val="both"/>
        <w:rPr>
          <w:rFonts w:cstheme="minorHAnsi"/>
        </w:rPr>
      </w:pPr>
      <w:r w:rsidRPr="00B702CC">
        <w:rPr>
          <w:rFonts w:cstheme="minorHAnsi"/>
        </w:rPr>
        <w:t>Miller Tea Company also sells</w:t>
      </w:r>
      <w:r w:rsidR="00932AEA" w:rsidRPr="00B702CC">
        <w:rPr>
          <w:rFonts w:cstheme="minorHAnsi"/>
        </w:rPr>
        <w:t xml:space="preserve"> tea accessories, such as infusers</w:t>
      </w:r>
      <w:r w:rsidRPr="00B702CC">
        <w:rPr>
          <w:rFonts w:cstheme="minorHAnsi"/>
        </w:rPr>
        <w:t>, disposable tea filters, mugs, teapots,</w:t>
      </w:r>
      <w:r w:rsidR="005E7020" w:rsidRPr="00B702CC">
        <w:rPr>
          <w:rFonts w:cstheme="minorHAnsi"/>
        </w:rPr>
        <w:t xml:space="preserve"> teaspoons, tea towels, electric</w:t>
      </w:r>
      <w:r w:rsidRPr="00B702CC">
        <w:rPr>
          <w:rFonts w:cstheme="minorHAnsi"/>
        </w:rPr>
        <w:t xml:space="preserve"> tea kettle</w:t>
      </w:r>
      <w:r w:rsidR="005E7020" w:rsidRPr="00B702CC">
        <w:rPr>
          <w:rFonts w:cstheme="minorHAnsi"/>
        </w:rPr>
        <w:t>s, French presses, and more.</w:t>
      </w:r>
    </w:p>
    <w:p w14:paraId="14AAE021" w14:textId="77777777" w:rsidR="006E55D6" w:rsidRPr="00B702CC" w:rsidRDefault="006E55D6" w:rsidP="00932AEA">
      <w:pPr>
        <w:spacing w:after="0" w:line="240" w:lineRule="auto"/>
        <w:jc w:val="both"/>
        <w:rPr>
          <w:rFonts w:cstheme="minorHAnsi"/>
        </w:rPr>
      </w:pPr>
    </w:p>
    <w:p w14:paraId="3C98505E" w14:textId="00BB0059" w:rsidR="00A1067B" w:rsidRPr="00B702CC" w:rsidRDefault="006E55D6" w:rsidP="00932AEA">
      <w:pPr>
        <w:spacing w:after="0" w:line="240" w:lineRule="auto"/>
        <w:jc w:val="both"/>
        <w:rPr>
          <w:rFonts w:cstheme="minorHAnsi"/>
        </w:rPr>
      </w:pPr>
      <w:r w:rsidRPr="00B702CC">
        <w:rPr>
          <w:rFonts w:cstheme="minorHAnsi"/>
        </w:rPr>
        <w:t xml:space="preserve">Looking to host a tea, but don’t have all the necessities?  Contact Miller Tea - </w:t>
      </w:r>
      <w:r w:rsidR="00932AEA" w:rsidRPr="00B702CC">
        <w:rPr>
          <w:rFonts w:cstheme="minorHAnsi"/>
        </w:rPr>
        <w:t xml:space="preserve">We rent tea party items such as </w:t>
      </w:r>
      <w:r w:rsidRPr="00B702CC">
        <w:rPr>
          <w:rFonts w:cstheme="minorHAnsi"/>
        </w:rPr>
        <w:t>tea</w:t>
      </w:r>
      <w:r w:rsidR="00932AEA" w:rsidRPr="00B702CC">
        <w:rPr>
          <w:rFonts w:cstheme="minorHAnsi"/>
        </w:rPr>
        <w:t>cups, saucers, teapots, demitasse spoons, dessert forks, water goblets, snack plates, hot water urns, and children’s fairy tea party décor.</w:t>
      </w:r>
      <w:r w:rsidRPr="00B702CC">
        <w:rPr>
          <w:rFonts w:cstheme="minorHAnsi"/>
        </w:rPr>
        <w:t xml:space="preserve">  </w:t>
      </w:r>
      <w:r w:rsidR="005E7020" w:rsidRPr="00B702CC">
        <w:rPr>
          <w:rFonts w:cstheme="minorHAnsi"/>
        </w:rPr>
        <w:t>Need help setting up?  Contact Miller Tea Company.</w:t>
      </w:r>
    </w:p>
    <w:p w14:paraId="0183A38C" w14:textId="77777777" w:rsidR="009C7549" w:rsidRPr="00B702CC" w:rsidRDefault="009C7549" w:rsidP="00204A86">
      <w:pPr>
        <w:spacing w:after="0" w:line="240" w:lineRule="auto"/>
        <w:jc w:val="center"/>
        <w:rPr>
          <w:rFonts w:cstheme="minorHAnsi"/>
          <w:color w:val="385623" w:themeColor="accent6" w:themeShade="80"/>
          <w:sz w:val="24"/>
          <w:szCs w:val="24"/>
        </w:rPr>
      </w:pPr>
    </w:p>
    <w:p w14:paraId="3D66867F" w14:textId="78287AD8" w:rsidR="002210A0" w:rsidRPr="00B702CC" w:rsidRDefault="009C7549" w:rsidP="00977716">
      <w:pPr>
        <w:spacing w:after="0" w:line="240" w:lineRule="auto"/>
        <w:rPr>
          <w:rFonts w:cstheme="minorHAnsi"/>
          <w:b/>
          <w:bCs/>
          <w:color w:val="538135" w:themeColor="accent6" w:themeShade="BF"/>
          <w:sz w:val="20"/>
          <w:szCs w:val="20"/>
        </w:rPr>
      </w:pPr>
      <w:r w:rsidRPr="00B702CC">
        <w:rPr>
          <w:rFonts w:cstheme="minorHAnsi"/>
          <w:b/>
          <w:bCs/>
          <w:color w:val="538135" w:themeColor="accent6" w:themeShade="BF"/>
          <w:sz w:val="24"/>
          <w:szCs w:val="24"/>
          <w:u w:val="single"/>
        </w:rPr>
        <w:t>Dedicated</w:t>
      </w:r>
      <w:r w:rsidR="003C2854" w:rsidRPr="00B702CC">
        <w:rPr>
          <w:rFonts w:cstheme="minorHAnsi"/>
          <w:b/>
          <w:bCs/>
          <w:color w:val="538135" w:themeColor="accent6" w:themeShade="BF"/>
          <w:sz w:val="24"/>
          <w:szCs w:val="24"/>
          <w:u w:val="single"/>
        </w:rPr>
        <w:t xml:space="preserve"> Tea </w:t>
      </w:r>
      <w:r w:rsidR="00977716" w:rsidRPr="00B702CC">
        <w:rPr>
          <w:rFonts w:cstheme="minorHAnsi"/>
          <w:b/>
          <w:bCs/>
          <w:color w:val="538135" w:themeColor="accent6" w:themeShade="BF"/>
          <w:sz w:val="24"/>
          <w:szCs w:val="24"/>
          <w:u w:val="single"/>
        </w:rPr>
        <w:t>Blends</w:t>
      </w:r>
      <w:r w:rsidR="00977716" w:rsidRPr="00B702CC">
        <w:rPr>
          <w:rFonts w:cstheme="minorHAnsi"/>
          <w:b/>
          <w:bCs/>
          <w:color w:val="385623" w:themeColor="accent6" w:themeShade="80"/>
          <w:sz w:val="24"/>
          <w:szCs w:val="24"/>
          <w:u w:val="single"/>
        </w:rPr>
        <w:t xml:space="preserve">: </w:t>
      </w:r>
      <w:r w:rsidR="00EC49AE" w:rsidRPr="00B702CC">
        <w:rPr>
          <w:rFonts w:cstheme="minorHAnsi"/>
          <w:b/>
          <w:bCs/>
          <w:color w:val="538135" w:themeColor="accent6" w:themeShade="BF"/>
          <w:sz w:val="20"/>
          <w:szCs w:val="20"/>
        </w:rPr>
        <w:t xml:space="preserve">Tea blends highlighted </w:t>
      </w:r>
      <w:r w:rsidR="00751847" w:rsidRPr="00B702CC">
        <w:rPr>
          <w:rFonts w:cstheme="minorHAnsi"/>
          <w:b/>
          <w:bCs/>
          <w:color w:val="538135" w:themeColor="accent6" w:themeShade="BF"/>
          <w:sz w:val="20"/>
          <w:szCs w:val="20"/>
        </w:rPr>
        <w:t>in</w:t>
      </w:r>
      <w:r w:rsidR="00EC49AE" w:rsidRPr="00B702CC">
        <w:rPr>
          <w:rFonts w:cstheme="minorHAnsi"/>
          <w:b/>
          <w:bCs/>
          <w:color w:val="538135" w:themeColor="accent6" w:themeShade="BF"/>
          <w:sz w:val="20"/>
          <w:szCs w:val="20"/>
        </w:rPr>
        <w:t xml:space="preserve"> green are</w:t>
      </w:r>
      <w:r w:rsidR="003C2854" w:rsidRPr="00B702CC">
        <w:rPr>
          <w:rFonts w:cstheme="minorHAnsi"/>
          <w:b/>
          <w:bCs/>
          <w:color w:val="538135" w:themeColor="accent6" w:themeShade="BF"/>
          <w:sz w:val="20"/>
          <w:szCs w:val="20"/>
        </w:rPr>
        <w:t xml:space="preserve"> dedicated to the Seeds of Grace &amp; Gratitude Ministry.</w:t>
      </w:r>
      <w:r w:rsidR="00F94B15" w:rsidRPr="00B702CC">
        <w:rPr>
          <w:rFonts w:cstheme="minorHAnsi"/>
          <w:b/>
          <w:bCs/>
          <w:color w:val="538135" w:themeColor="accent6" w:themeShade="BF"/>
          <w:sz w:val="20"/>
          <w:szCs w:val="20"/>
        </w:rPr>
        <w:t xml:space="preserve">   </w:t>
      </w:r>
      <w:r w:rsidR="00BF1068" w:rsidRPr="00B702CC">
        <w:rPr>
          <w:rFonts w:cstheme="minorHAnsi"/>
          <w:b/>
          <w:bCs/>
          <w:color w:val="538135" w:themeColor="accent6" w:themeShade="BF"/>
          <w:sz w:val="20"/>
          <w:szCs w:val="20"/>
        </w:rPr>
        <w:t xml:space="preserve">Rosalie and her sister, Janette McConaughy Beardsley minister to their community providing devotional messages and music.  </w:t>
      </w:r>
      <w:r w:rsidR="00D96078" w:rsidRPr="00B702CC">
        <w:rPr>
          <w:rFonts w:cstheme="minorHAnsi"/>
          <w:b/>
          <w:bCs/>
          <w:color w:val="538135" w:themeColor="accent6" w:themeShade="BF"/>
          <w:sz w:val="20"/>
          <w:szCs w:val="20"/>
        </w:rPr>
        <w:t>Janette writes thought-provoking devotion books</w:t>
      </w:r>
      <w:r w:rsidR="00BB6141" w:rsidRPr="00B702CC">
        <w:rPr>
          <w:rFonts w:cstheme="minorHAnsi"/>
          <w:b/>
          <w:bCs/>
          <w:color w:val="538135" w:themeColor="accent6" w:themeShade="BF"/>
          <w:sz w:val="20"/>
          <w:szCs w:val="20"/>
        </w:rPr>
        <w:t xml:space="preserve"> and shares encouraging messages</w:t>
      </w:r>
      <w:r w:rsidR="00D96078" w:rsidRPr="00B702CC">
        <w:rPr>
          <w:rFonts w:cstheme="minorHAnsi"/>
          <w:b/>
          <w:bCs/>
          <w:color w:val="538135" w:themeColor="accent6" w:themeShade="BF"/>
          <w:sz w:val="20"/>
          <w:szCs w:val="20"/>
        </w:rPr>
        <w:t xml:space="preserve">. </w:t>
      </w:r>
      <w:r w:rsidR="002210A0" w:rsidRPr="00B702CC">
        <w:rPr>
          <w:rFonts w:cstheme="minorHAnsi"/>
          <w:b/>
          <w:bCs/>
          <w:color w:val="538135" w:themeColor="accent6" w:themeShade="BF"/>
          <w:sz w:val="20"/>
          <w:szCs w:val="20"/>
        </w:rPr>
        <w:t xml:space="preserve">The profits </w:t>
      </w:r>
      <w:r w:rsidRPr="00B702CC">
        <w:rPr>
          <w:rFonts w:cstheme="minorHAnsi"/>
          <w:b/>
          <w:bCs/>
          <w:color w:val="538135" w:themeColor="accent6" w:themeShade="BF"/>
          <w:sz w:val="20"/>
          <w:szCs w:val="20"/>
        </w:rPr>
        <w:t xml:space="preserve">from the sale of these </w:t>
      </w:r>
      <w:r w:rsidR="00BB6141" w:rsidRPr="00B702CC">
        <w:rPr>
          <w:rFonts w:cstheme="minorHAnsi"/>
          <w:b/>
          <w:bCs/>
          <w:color w:val="538135" w:themeColor="accent6" w:themeShade="BF"/>
          <w:sz w:val="20"/>
          <w:szCs w:val="20"/>
        </w:rPr>
        <w:t xml:space="preserve">dedicated </w:t>
      </w:r>
      <w:r w:rsidRPr="00B702CC">
        <w:rPr>
          <w:rFonts w:cstheme="minorHAnsi"/>
          <w:b/>
          <w:bCs/>
          <w:color w:val="538135" w:themeColor="accent6" w:themeShade="BF"/>
          <w:sz w:val="20"/>
          <w:szCs w:val="20"/>
        </w:rPr>
        <w:t xml:space="preserve">blends are donated directly to the ministry. </w:t>
      </w:r>
    </w:p>
    <w:p w14:paraId="4ECF3D0D" w14:textId="77777777" w:rsidR="00932AEA" w:rsidRPr="00B702CC" w:rsidRDefault="00932AEA" w:rsidP="00977716">
      <w:pPr>
        <w:spacing w:after="0" w:line="240" w:lineRule="auto"/>
        <w:rPr>
          <w:rFonts w:cstheme="minorHAnsi"/>
          <w:b/>
          <w:bCs/>
          <w:sz w:val="20"/>
          <w:szCs w:val="20"/>
        </w:rPr>
      </w:pPr>
    </w:p>
    <w:bookmarkEnd w:id="0"/>
    <w:bookmarkEnd w:id="4"/>
    <w:p w14:paraId="787C8602" w14:textId="0558EAF1" w:rsidR="00BB48F4" w:rsidRPr="00B702CC" w:rsidRDefault="00EC5AB6" w:rsidP="00E46E2F">
      <w:pPr>
        <w:spacing w:after="0" w:line="240" w:lineRule="auto"/>
        <w:jc w:val="center"/>
        <w:rPr>
          <w:rFonts w:cstheme="minorHAnsi"/>
          <w:b/>
          <w:bCs/>
          <w:sz w:val="24"/>
          <w:szCs w:val="24"/>
          <w:u w:val="single"/>
        </w:rPr>
      </w:pPr>
      <w:r w:rsidRPr="00B702CC">
        <w:rPr>
          <w:rFonts w:cstheme="minorHAnsi"/>
          <w:b/>
          <w:bCs/>
          <w:sz w:val="24"/>
          <w:szCs w:val="24"/>
          <w:u w:val="single"/>
        </w:rPr>
        <w:t xml:space="preserve">BLACK TEAS AND </w:t>
      </w:r>
      <w:r w:rsidR="003E790B" w:rsidRPr="00B702CC">
        <w:rPr>
          <w:rFonts w:cstheme="minorHAnsi"/>
          <w:b/>
          <w:bCs/>
          <w:sz w:val="24"/>
          <w:szCs w:val="24"/>
          <w:u w:val="single"/>
        </w:rPr>
        <w:t xml:space="preserve">BLACK TEA </w:t>
      </w:r>
      <w:r w:rsidRPr="00B702CC">
        <w:rPr>
          <w:rFonts w:cstheme="minorHAnsi"/>
          <w:b/>
          <w:bCs/>
          <w:sz w:val="24"/>
          <w:szCs w:val="24"/>
          <w:u w:val="single"/>
        </w:rPr>
        <w:t>BLENDS</w:t>
      </w:r>
    </w:p>
    <w:p w14:paraId="45B831B8" w14:textId="5935F48A" w:rsidR="00474E17" w:rsidRPr="00B702CC" w:rsidRDefault="00474E17" w:rsidP="00474E17">
      <w:pPr>
        <w:spacing w:after="0" w:line="240" w:lineRule="auto"/>
        <w:rPr>
          <w:rFonts w:cstheme="minorHAnsi"/>
          <w:sz w:val="20"/>
          <w:szCs w:val="20"/>
        </w:rPr>
      </w:pPr>
      <w:bookmarkStart w:id="6" w:name="_Hlk152276314"/>
      <w:r w:rsidRPr="00B702CC">
        <w:rPr>
          <w:rFonts w:cstheme="minorHAnsi"/>
          <w:b/>
          <w:bCs/>
          <w:sz w:val="24"/>
          <w:szCs w:val="24"/>
        </w:rPr>
        <w:t xml:space="preserve">Darjeeling </w:t>
      </w:r>
      <w:r w:rsidRPr="00B702CC">
        <w:rPr>
          <w:rFonts w:cstheme="minorHAnsi"/>
          <w:sz w:val="20"/>
          <w:szCs w:val="20"/>
        </w:rPr>
        <w:t>(West Bengal, India) Th</w:t>
      </w:r>
      <w:r w:rsidR="00D42EB9" w:rsidRPr="00B702CC">
        <w:rPr>
          <w:rFonts w:cstheme="minorHAnsi"/>
          <w:sz w:val="20"/>
          <w:szCs w:val="20"/>
        </w:rPr>
        <w:t>ese</w:t>
      </w:r>
      <w:r w:rsidRPr="00B702CC">
        <w:rPr>
          <w:rFonts w:cstheme="minorHAnsi"/>
          <w:sz w:val="20"/>
          <w:szCs w:val="20"/>
        </w:rPr>
        <w:t xml:space="preserve"> </w:t>
      </w:r>
      <w:r w:rsidR="00A13425" w:rsidRPr="00B702CC">
        <w:rPr>
          <w:rFonts w:cstheme="minorHAnsi"/>
          <w:sz w:val="20"/>
          <w:szCs w:val="20"/>
        </w:rPr>
        <w:t xml:space="preserve">choice </w:t>
      </w:r>
      <w:r w:rsidRPr="00B702CC">
        <w:rPr>
          <w:rFonts w:cstheme="minorHAnsi"/>
          <w:sz w:val="20"/>
          <w:szCs w:val="20"/>
        </w:rPr>
        <w:t>tea</w:t>
      </w:r>
      <w:r w:rsidR="00D42EB9" w:rsidRPr="00B702CC">
        <w:rPr>
          <w:rFonts w:cstheme="minorHAnsi"/>
          <w:sz w:val="20"/>
          <w:szCs w:val="20"/>
        </w:rPr>
        <w:t xml:space="preserve"> leaves are</w:t>
      </w:r>
      <w:r w:rsidRPr="00B702CC">
        <w:rPr>
          <w:rFonts w:cstheme="minorHAnsi"/>
          <w:sz w:val="20"/>
          <w:szCs w:val="20"/>
        </w:rPr>
        <w:t xml:space="preserve"> lighter and less astringent than most black teas. Considered the champagne of black tea. </w:t>
      </w:r>
    </w:p>
    <w:p w14:paraId="6497B99B" w14:textId="77777777" w:rsidR="00474E17" w:rsidRPr="00B702CC" w:rsidRDefault="00474E17" w:rsidP="00474E17">
      <w:pPr>
        <w:spacing w:after="0" w:line="240" w:lineRule="auto"/>
        <w:rPr>
          <w:rFonts w:cstheme="minorHAnsi"/>
          <w:sz w:val="20"/>
          <w:szCs w:val="20"/>
        </w:rPr>
      </w:pPr>
    </w:p>
    <w:p w14:paraId="518F291A" w14:textId="5DAE3855" w:rsidR="00474E17" w:rsidRPr="00B702CC" w:rsidRDefault="00474E17" w:rsidP="00474E17">
      <w:pPr>
        <w:spacing w:after="0" w:line="240" w:lineRule="auto"/>
        <w:rPr>
          <w:rFonts w:cstheme="minorHAnsi"/>
          <w:sz w:val="20"/>
          <w:szCs w:val="20"/>
        </w:rPr>
      </w:pPr>
      <w:r w:rsidRPr="00B702CC">
        <w:rPr>
          <w:rFonts w:cstheme="minorHAnsi"/>
          <w:b/>
          <w:bCs/>
          <w:sz w:val="24"/>
          <w:szCs w:val="24"/>
        </w:rPr>
        <w:t xml:space="preserve">Kumaon </w:t>
      </w:r>
      <w:r w:rsidRPr="00B702CC">
        <w:rPr>
          <w:rFonts w:cstheme="minorHAnsi"/>
          <w:sz w:val="20"/>
          <w:szCs w:val="20"/>
        </w:rPr>
        <w:t xml:space="preserve">(a rarer organic leaf from the Himalayas) The flavor is robust but distinguished by a cocoa flavor with caramel notes and a creamy texture. </w:t>
      </w:r>
      <w:r w:rsidR="00D42EB9" w:rsidRPr="00B702CC">
        <w:rPr>
          <w:rFonts w:cstheme="minorHAnsi"/>
          <w:sz w:val="20"/>
          <w:szCs w:val="20"/>
        </w:rPr>
        <w:t xml:space="preserve"> Choice</w:t>
      </w:r>
      <w:r w:rsidR="005359F2" w:rsidRPr="00B702CC">
        <w:rPr>
          <w:rFonts w:cstheme="minorHAnsi"/>
          <w:sz w:val="20"/>
          <w:szCs w:val="20"/>
        </w:rPr>
        <w:t xml:space="preserve"> leaves.</w:t>
      </w:r>
    </w:p>
    <w:p w14:paraId="7C28BD02" w14:textId="77777777" w:rsidR="00474E17" w:rsidRPr="00B702CC" w:rsidRDefault="00474E17" w:rsidP="00474E17">
      <w:pPr>
        <w:spacing w:after="0" w:line="240" w:lineRule="auto"/>
        <w:rPr>
          <w:rFonts w:cstheme="minorHAnsi"/>
          <w:sz w:val="20"/>
          <w:szCs w:val="20"/>
        </w:rPr>
      </w:pPr>
    </w:p>
    <w:p w14:paraId="41E7EB84" w14:textId="7FB408F0" w:rsidR="00474E17" w:rsidRPr="00B702CC" w:rsidRDefault="00474E17" w:rsidP="00474E17">
      <w:pPr>
        <w:spacing w:after="0" w:line="240" w:lineRule="auto"/>
        <w:ind w:right="29"/>
        <w:rPr>
          <w:rFonts w:cstheme="minorHAnsi"/>
          <w:sz w:val="20"/>
          <w:szCs w:val="20"/>
        </w:rPr>
      </w:pPr>
      <w:r w:rsidRPr="00B702CC">
        <w:rPr>
          <w:rFonts w:cstheme="minorHAnsi"/>
          <w:b/>
          <w:bCs/>
          <w:sz w:val="24"/>
          <w:szCs w:val="24"/>
        </w:rPr>
        <w:t>Ceylon Orange Pekoe</w:t>
      </w:r>
      <w:r w:rsidRPr="00B702CC">
        <w:rPr>
          <w:rFonts w:cstheme="minorHAnsi"/>
          <w:sz w:val="24"/>
          <w:szCs w:val="24"/>
        </w:rPr>
        <w:t xml:space="preserve"> </w:t>
      </w:r>
      <w:r w:rsidRPr="00B702CC">
        <w:rPr>
          <w:rFonts w:cstheme="minorHAnsi"/>
          <w:sz w:val="20"/>
          <w:szCs w:val="20"/>
        </w:rPr>
        <w:t xml:space="preserve">(Sri Lanka) – is also available in decaf. Ceylon </w:t>
      </w:r>
      <w:r w:rsidR="00A13425" w:rsidRPr="00B702CC">
        <w:rPr>
          <w:rFonts w:cstheme="minorHAnsi"/>
          <w:sz w:val="20"/>
          <w:szCs w:val="20"/>
        </w:rPr>
        <w:t xml:space="preserve">choice </w:t>
      </w:r>
      <w:r w:rsidRPr="00B702CC">
        <w:rPr>
          <w:rFonts w:cstheme="minorHAnsi"/>
          <w:sz w:val="20"/>
          <w:szCs w:val="20"/>
        </w:rPr>
        <w:t xml:space="preserve">tea has a higher concentration of antioxidants than some other teas.  </w:t>
      </w:r>
    </w:p>
    <w:p w14:paraId="06B4C220" w14:textId="77777777" w:rsidR="00474E17" w:rsidRPr="00B702CC" w:rsidRDefault="00474E17" w:rsidP="00474E17">
      <w:pPr>
        <w:spacing w:after="0" w:line="240" w:lineRule="auto"/>
        <w:rPr>
          <w:rFonts w:cstheme="minorHAnsi"/>
          <w:sz w:val="20"/>
          <w:szCs w:val="20"/>
        </w:rPr>
      </w:pPr>
    </w:p>
    <w:p w14:paraId="6822B346" w14:textId="7463B1B1" w:rsidR="007B061A" w:rsidRPr="00B702CC" w:rsidRDefault="00AF1B14" w:rsidP="006B51E1">
      <w:pPr>
        <w:spacing w:after="0" w:line="240" w:lineRule="auto"/>
        <w:rPr>
          <w:rFonts w:cstheme="minorHAnsi"/>
          <w:sz w:val="20"/>
          <w:szCs w:val="20"/>
        </w:rPr>
      </w:pPr>
      <w:r w:rsidRPr="00B702CC">
        <w:rPr>
          <w:rFonts w:cstheme="minorHAnsi"/>
          <w:b/>
          <w:bCs/>
          <w:sz w:val="24"/>
          <w:szCs w:val="24"/>
        </w:rPr>
        <w:t>Earl Grey (HD Miller</w:t>
      </w:r>
      <w:r w:rsidR="007B061A" w:rsidRPr="00B702CC">
        <w:rPr>
          <w:rFonts w:cstheme="minorHAnsi"/>
          <w:b/>
          <w:bCs/>
          <w:sz w:val="24"/>
          <w:szCs w:val="24"/>
        </w:rPr>
        <w:t>)</w:t>
      </w:r>
      <w:r w:rsidR="007B061A" w:rsidRPr="00B702CC">
        <w:rPr>
          <w:rFonts w:cstheme="minorHAnsi"/>
          <w:sz w:val="24"/>
          <w:szCs w:val="24"/>
        </w:rPr>
        <w:t xml:space="preserve"> – </w:t>
      </w:r>
      <w:r w:rsidR="007B061A" w:rsidRPr="00B702CC">
        <w:rPr>
          <w:rFonts w:cstheme="minorHAnsi"/>
          <w:sz w:val="20"/>
          <w:szCs w:val="20"/>
        </w:rPr>
        <w:t xml:space="preserve">This is our own hand-blended Earl Grey.  You’ll find our blend provides the same flavorful taste with a smooth finish.  You may find yourself falling in love with “the Millers”.  This is also offered in decaf or red rooibos.  We recommend trying the entire Miller family. These are wonderful flavor bursts to infuse with the H.D. Miller.  </w:t>
      </w:r>
    </w:p>
    <w:bookmarkEnd w:id="6"/>
    <w:p w14:paraId="27F56FF9" w14:textId="68E59913" w:rsidR="007B061A"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Lady Miller</w:t>
      </w:r>
      <w:r w:rsidRPr="00B702CC">
        <w:rPr>
          <w:rFonts w:cstheme="minorHAnsi"/>
          <w:sz w:val="20"/>
          <w:szCs w:val="20"/>
        </w:rPr>
        <w:t xml:space="preserve"> is created by adding a</w:t>
      </w:r>
      <w:r w:rsidRPr="00B702CC">
        <w:rPr>
          <w:rFonts w:cstheme="minorHAnsi"/>
          <w:b/>
          <w:bCs/>
          <w:sz w:val="20"/>
          <w:szCs w:val="20"/>
        </w:rPr>
        <w:t xml:space="preserve"> </w:t>
      </w:r>
      <w:r w:rsidR="00B702CC" w:rsidRPr="00B702CC">
        <w:rPr>
          <w:rFonts w:cstheme="minorHAnsi"/>
          <w:b/>
          <w:bCs/>
          <w:sz w:val="20"/>
          <w:szCs w:val="20"/>
        </w:rPr>
        <w:t>l</w:t>
      </w:r>
      <w:r w:rsidRPr="00B702CC">
        <w:rPr>
          <w:rFonts w:cstheme="minorHAnsi"/>
          <w:b/>
          <w:bCs/>
          <w:sz w:val="20"/>
          <w:szCs w:val="20"/>
        </w:rPr>
        <w:t>avender</w:t>
      </w:r>
      <w:r w:rsidRPr="00B702CC">
        <w:rPr>
          <w:rFonts w:cstheme="minorHAnsi"/>
          <w:sz w:val="20"/>
          <w:szCs w:val="20"/>
        </w:rPr>
        <w:t xml:space="preserve"> flavor boost to </w:t>
      </w:r>
      <w:r w:rsidR="00365BE5" w:rsidRPr="00B702CC">
        <w:rPr>
          <w:rFonts w:cstheme="minorHAnsi"/>
          <w:sz w:val="20"/>
          <w:szCs w:val="20"/>
        </w:rPr>
        <w:t>Earl</w:t>
      </w:r>
      <w:r w:rsidRPr="00B702CC">
        <w:rPr>
          <w:rFonts w:cstheme="minorHAnsi"/>
          <w:sz w:val="20"/>
          <w:szCs w:val="20"/>
        </w:rPr>
        <w:t xml:space="preserve"> Grey.</w:t>
      </w:r>
    </w:p>
    <w:p w14:paraId="7D5E033A" w14:textId="08A43BAB" w:rsidR="003049FD"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Florence Miller</w:t>
      </w:r>
      <w:r w:rsidRPr="00B702CC">
        <w:rPr>
          <w:rFonts w:cstheme="minorHAnsi"/>
          <w:sz w:val="20"/>
          <w:szCs w:val="20"/>
        </w:rPr>
        <w:t xml:space="preserve"> is created by adding the </w:t>
      </w:r>
      <w:r w:rsidRPr="00B702CC">
        <w:rPr>
          <w:rFonts w:cstheme="minorHAnsi"/>
          <w:b/>
          <w:bCs/>
          <w:sz w:val="20"/>
          <w:szCs w:val="20"/>
        </w:rPr>
        <w:t>Sweet Rose</w:t>
      </w:r>
      <w:r w:rsidRPr="00B702CC">
        <w:rPr>
          <w:rFonts w:cstheme="minorHAnsi"/>
          <w:sz w:val="20"/>
          <w:szCs w:val="20"/>
        </w:rPr>
        <w:t xml:space="preserve"> flavor infusion. </w:t>
      </w:r>
    </w:p>
    <w:p w14:paraId="7EFF777A" w14:textId="77777777" w:rsidR="00406294"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HP Farnham is</w:t>
      </w:r>
      <w:r w:rsidRPr="00B702CC">
        <w:rPr>
          <w:rFonts w:cstheme="minorHAnsi"/>
          <w:sz w:val="20"/>
          <w:szCs w:val="20"/>
        </w:rPr>
        <w:t xml:space="preserve"> created by adding a </w:t>
      </w:r>
      <w:r w:rsidRPr="00B702CC">
        <w:rPr>
          <w:rFonts w:cstheme="minorHAnsi"/>
          <w:b/>
          <w:bCs/>
          <w:sz w:val="20"/>
          <w:szCs w:val="20"/>
        </w:rPr>
        <w:t>Sweet &amp; Savory</w:t>
      </w:r>
      <w:r w:rsidRPr="00B702CC">
        <w:rPr>
          <w:rFonts w:cstheme="minorHAnsi"/>
          <w:sz w:val="20"/>
          <w:szCs w:val="20"/>
        </w:rPr>
        <w:t xml:space="preserve"> flavor boost which also gives an immune boost to your tea. </w:t>
      </w:r>
    </w:p>
    <w:p w14:paraId="0037CCA1" w14:textId="77777777" w:rsidR="00406294" w:rsidRPr="00B702CC" w:rsidRDefault="00406294" w:rsidP="00406294">
      <w:pPr>
        <w:spacing w:after="0" w:line="240" w:lineRule="auto"/>
        <w:rPr>
          <w:rFonts w:cstheme="minorHAnsi"/>
          <w:sz w:val="24"/>
          <w:szCs w:val="24"/>
        </w:rPr>
      </w:pPr>
    </w:p>
    <w:p w14:paraId="0E6E02C0" w14:textId="7FD3ECFE" w:rsidR="007B061A" w:rsidRPr="00B702CC" w:rsidRDefault="007B061A" w:rsidP="00406294">
      <w:pPr>
        <w:spacing w:after="0" w:line="240" w:lineRule="auto"/>
        <w:rPr>
          <w:rFonts w:cstheme="minorHAnsi"/>
          <w:sz w:val="20"/>
          <w:szCs w:val="20"/>
        </w:rPr>
      </w:pPr>
      <w:r w:rsidRPr="00B702CC">
        <w:rPr>
          <w:rFonts w:cstheme="minorHAnsi"/>
          <w:b/>
          <w:bCs/>
          <w:sz w:val="24"/>
          <w:szCs w:val="24"/>
        </w:rPr>
        <w:t>Aberdeen Breakfast Blend.</w:t>
      </w:r>
      <w:r w:rsidRPr="00B702CC">
        <w:rPr>
          <w:rFonts w:cstheme="minorHAnsi"/>
          <w:sz w:val="20"/>
          <w:szCs w:val="20"/>
        </w:rPr>
        <w:t xml:space="preserve">  A smooth blend of high-quality black teas to create breakfast tea to jump-start your day.  Comparable to an English breakfast tea.</w:t>
      </w:r>
    </w:p>
    <w:p w14:paraId="7B616876" w14:textId="77777777" w:rsidR="007B061A" w:rsidRPr="00B702CC" w:rsidRDefault="007B061A" w:rsidP="007B061A">
      <w:pPr>
        <w:spacing w:after="0" w:line="240" w:lineRule="auto"/>
        <w:rPr>
          <w:rFonts w:cstheme="minorHAnsi"/>
          <w:sz w:val="20"/>
          <w:szCs w:val="20"/>
        </w:rPr>
      </w:pPr>
    </w:p>
    <w:p w14:paraId="17ED0632" w14:textId="77777777" w:rsidR="00B84812" w:rsidRDefault="00B84812" w:rsidP="007B061A">
      <w:pPr>
        <w:spacing w:after="0" w:line="240" w:lineRule="auto"/>
        <w:rPr>
          <w:rFonts w:cstheme="minorHAnsi"/>
          <w:b/>
          <w:bCs/>
          <w:color w:val="385623" w:themeColor="accent6" w:themeShade="80"/>
          <w:sz w:val="24"/>
          <w:szCs w:val="24"/>
        </w:rPr>
      </w:pPr>
    </w:p>
    <w:p w14:paraId="57AD42D7" w14:textId="12A3E59B" w:rsidR="00261034" w:rsidRDefault="00261034" w:rsidP="00261034">
      <w:pPr>
        <w:spacing w:after="0" w:line="240" w:lineRule="auto"/>
        <w:jc w:val="center"/>
        <w:rPr>
          <w:rFonts w:cstheme="minorHAnsi"/>
          <w:b/>
          <w:bCs/>
          <w:caps/>
          <w:spacing w:val="4"/>
          <w:sz w:val="24"/>
          <w:szCs w:val="24"/>
          <w:u w:val="single"/>
        </w:rPr>
      </w:pPr>
      <w:r>
        <w:rPr>
          <w:rFonts w:cstheme="minorHAnsi"/>
          <w:b/>
          <w:bCs/>
          <w:caps/>
          <w:spacing w:val="4"/>
          <w:sz w:val="24"/>
          <w:szCs w:val="24"/>
          <w:u w:val="single"/>
        </w:rPr>
        <w:t xml:space="preserve">Caffeine-free </w:t>
      </w:r>
      <w:r w:rsidRPr="00B702CC">
        <w:rPr>
          <w:rFonts w:cstheme="minorHAnsi"/>
          <w:b/>
          <w:bCs/>
          <w:caps/>
          <w:spacing w:val="4"/>
          <w:sz w:val="24"/>
          <w:szCs w:val="24"/>
          <w:u w:val="single"/>
        </w:rPr>
        <w:t>Farmhouse Fruit Infusions</w:t>
      </w:r>
    </w:p>
    <w:p w14:paraId="2CEA2965" w14:textId="77777777" w:rsidR="00261034" w:rsidRPr="00B702CC" w:rsidRDefault="00261034" w:rsidP="00261034">
      <w:pPr>
        <w:spacing w:after="0" w:line="240" w:lineRule="auto"/>
        <w:jc w:val="center"/>
        <w:rPr>
          <w:rFonts w:cstheme="minorHAnsi"/>
          <w:b/>
          <w:bCs/>
          <w:caps/>
          <w:spacing w:val="4"/>
          <w:sz w:val="24"/>
          <w:szCs w:val="24"/>
        </w:rPr>
      </w:pPr>
    </w:p>
    <w:p w14:paraId="2E42C1C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Peach Myrtle. </w:t>
      </w:r>
      <w:r w:rsidRPr="000E45E6">
        <w:rPr>
          <w:rFonts w:cstheme="minorHAnsi"/>
          <w:sz w:val="20"/>
          <w:szCs w:val="20"/>
        </w:rPr>
        <w:t>A tea version of a peach melba dessert with a raspberry and vanilla undertone. Caffeine-free</w:t>
      </w:r>
    </w:p>
    <w:p w14:paraId="521026E9" w14:textId="77777777" w:rsidR="00261034" w:rsidRPr="000E45E6" w:rsidRDefault="00261034" w:rsidP="00261034">
      <w:pPr>
        <w:spacing w:after="0" w:line="240" w:lineRule="auto"/>
        <w:rPr>
          <w:rFonts w:cstheme="minorHAnsi"/>
          <w:sz w:val="24"/>
          <w:szCs w:val="24"/>
        </w:rPr>
      </w:pPr>
    </w:p>
    <w:p w14:paraId="50B1A70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Heritage Peach. </w:t>
      </w:r>
      <w:r w:rsidRPr="000E45E6">
        <w:rPr>
          <w:rFonts w:cstheme="minorHAnsi"/>
          <w:sz w:val="20"/>
          <w:szCs w:val="20"/>
        </w:rPr>
        <w:t xml:space="preserve">A sweet fusion of peach, apple, and pineapple that’s refreshing. Caffeine-free. </w:t>
      </w:r>
    </w:p>
    <w:p w14:paraId="4A610D48" w14:textId="77777777" w:rsidR="00261034" w:rsidRPr="000E45E6" w:rsidRDefault="00261034" w:rsidP="00261034">
      <w:pPr>
        <w:spacing w:after="0" w:line="240" w:lineRule="auto"/>
        <w:rPr>
          <w:rFonts w:cstheme="minorHAnsi"/>
          <w:b/>
          <w:bCs/>
          <w:sz w:val="24"/>
          <w:szCs w:val="24"/>
        </w:rPr>
      </w:pPr>
    </w:p>
    <w:p w14:paraId="08477247"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Strawberry Apple Delight. </w:t>
      </w:r>
      <w:r w:rsidRPr="000E45E6">
        <w:rPr>
          <w:rFonts w:cstheme="minorHAnsi"/>
          <w:sz w:val="20"/>
          <w:szCs w:val="20"/>
        </w:rPr>
        <w:t xml:space="preserve">A delicious and healthy apple strawberry tea. Caffeine-free. </w:t>
      </w:r>
    </w:p>
    <w:p w14:paraId="37F7CF95" w14:textId="77777777" w:rsidR="00261034" w:rsidRPr="000E45E6" w:rsidRDefault="00261034" w:rsidP="00261034">
      <w:pPr>
        <w:spacing w:after="0" w:line="240" w:lineRule="auto"/>
        <w:rPr>
          <w:rFonts w:cstheme="minorHAnsi"/>
          <w:b/>
          <w:bCs/>
          <w:sz w:val="24"/>
          <w:szCs w:val="24"/>
        </w:rPr>
      </w:pPr>
    </w:p>
    <w:p w14:paraId="38E34D0A"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Holiday Tea. </w:t>
      </w:r>
      <w:r w:rsidRPr="000E45E6">
        <w:rPr>
          <w:rFonts w:cstheme="minorHAnsi"/>
          <w:sz w:val="24"/>
          <w:szCs w:val="24"/>
        </w:rPr>
        <w:t xml:space="preserve"> </w:t>
      </w:r>
      <w:r w:rsidRPr="000E45E6">
        <w:rPr>
          <w:rFonts w:cstheme="minorHAnsi"/>
          <w:sz w:val="20"/>
          <w:szCs w:val="20"/>
        </w:rPr>
        <w:t xml:space="preserve">An apple hibiscus blend. You can add cranberry, orange, or apple juice to this tea, chill it, and serve it as a punch.  Also makes a great sparkling beverage. Caffeine-free. </w:t>
      </w:r>
    </w:p>
    <w:p w14:paraId="06BFA351" w14:textId="77777777" w:rsidR="00C151E9" w:rsidRDefault="00C151E9" w:rsidP="00261034">
      <w:pPr>
        <w:spacing w:after="0" w:line="240" w:lineRule="auto"/>
        <w:rPr>
          <w:rFonts w:cstheme="minorHAnsi"/>
          <w:b/>
          <w:bCs/>
          <w:color w:val="C45911" w:themeColor="accent2" w:themeShade="BF"/>
          <w:sz w:val="24"/>
          <w:szCs w:val="24"/>
        </w:rPr>
      </w:pPr>
    </w:p>
    <w:p w14:paraId="041D6E23" w14:textId="77777777" w:rsidR="00271E3D" w:rsidRDefault="00271E3D" w:rsidP="00271E3D">
      <w:pPr>
        <w:spacing w:after="0" w:line="240" w:lineRule="auto"/>
        <w:ind w:right="29"/>
        <w:jc w:val="center"/>
        <w:rPr>
          <w:rFonts w:cstheme="minorHAnsi"/>
          <w:b/>
          <w:bCs/>
          <w:caps/>
          <w:sz w:val="24"/>
          <w:szCs w:val="24"/>
          <w:u w:val="single"/>
        </w:rPr>
      </w:pPr>
    </w:p>
    <w:p w14:paraId="7816E9B0" w14:textId="77777777" w:rsidR="00271E3D" w:rsidRDefault="00271E3D" w:rsidP="00271E3D">
      <w:pPr>
        <w:spacing w:after="0" w:line="240" w:lineRule="auto"/>
        <w:jc w:val="center"/>
        <w:rPr>
          <w:rFonts w:cstheme="minorHAnsi"/>
          <w:sz w:val="24"/>
          <w:szCs w:val="24"/>
        </w:rPr>
      </w:pPr>
      <w:r w:rsidRPr="002E53C1">
        <w:rPr>
          <w:rFonts w:cstheme="minorHAnsi"/>
          <w:b/>
          <w:bCs/>
          <w:sz w:val="24"/>
          <w:szCs w:val="24"/>
          <w:u w:val="single"/>
        </w:rPr>
        <w:t>Special Occasion Blends</w:t>
      </w:r>
      <w:r w:rsidRPr="00B702CC">
        <w:rPr>
          <w:rFonts w:cstheme="minorHAnsi"/>
          <w:sz w:val="24"/>
          <w:szCs w:val="24"/>
        </w:rPr>
        <w:t xml:space="preserve">, </w:t>
      </w:r>
      <w:r w:rsidRPr="00B702CC">
        <w:rPr>
          <w:rFonts w:cstheme="minorHAnsi"/>
          <w:sz w:val="20"/>
          <w:szCs w:val="20"/>
        </w:rPr>
        <w:t>available only during the Winter Holiday Season</w:t>
      </w:r>
      <w:r w:rsidRPr="00B702CC">
        <w:rPr>
          <w:rFonts w:cstheme="minorHAnsi"/>
          <w:sz w:val="24"/>
          <w:szCs w:val="24"/>
        </w:rPr>
        <w:t>.</w:t>
      </w:r>
    </w:p>
    <w:p w14:paraId="4DF8C0E7" w14:textId="77777777" w:rsidR="00271E3D" w:rsidRPr="00B702CC" w:rsidRDefault="00271E3D" w:rsidP="00271E3D">
      <w:pPr>
        <w:spacing w:after="0" w:line="240" w:lineRule="auto"/>
        <w:jc w:val="center"/>
        <w:rPr>
          <w:rFonts w:cstheme="minorHAnsi"/>
          <w:sz w:val="24"/>
          <w:szCs w:val="24"/>
        </w:rPr>
      </w:pPr>
    </w:p>
    <w:p w14:paraId="220FEEE3" w14:textId="77777777" w:rsidR="00271E3D" w:rsidRPr="00B702CC" w:rsidRDefault="00271E3D" w:rsidP="00271E3D">
      <w:pPr>
        <w:spacing w:after="0" w:line="240" w:lineRule="auto"/>
        <w:rPr>
          <w:rFonts w:cstheme="minorHAnsi"/>
          <w:sz w:val="20"/>
          <w:szCs w:val="20"/>
        </w:rPr>
      </w:pPr>
      <w:r w:rsidRPr="00271E3D">
        <w:rPr>
          <w:rFonts w:cstheme="minorHAnsi"/>
          <w:b/>
          <w:bCs/>
          <w:sz w:val="24"/>
          <w:szCs w:val="24"/>
        </w:rPr>
        <w:t>Christmas Tea</w:t>
      </w:r>
      <w:r w:rsidRPr="002E53C1">
        <w:rPr>
          <w:rFonts w:cstheme="minorHAnsi"/>
          <w:b/>
          <w:bCs/>
          <w:sz w:val="20"/>
          <w:szCs w:val="20"/>
        </w:rPr>
        <w:t>.</w:t>
      </w:r>
      <w:r w:rsidRPr="00B702CC">
        <w:rPr>
          <w:rFonts w:cstheme="minorHAnsi"/>
          <w:sz w:val="20"/>
          <w:szCs w:val="20"/>
        </w:rPr>
        <w:t xml:space="preserve">  This is a blend made with a blend of black tea. We add dried hibiscus flowers, peppermint, and dried orange peel.  But no Christmas tea would be complete without some warming spices of clove and cinnamon.   </w:t>
      </w:r>
    </w:p>
    <w:p w14:paraId="14936128" w14:textId="77777777" w:rsidR="00271E3D" w:rsidRDefault="00271E3D" w:rsidP="00271E3D">
      <w:pPr>
        <w:spacing w:after="0" w:line="240" w:lineRule="auto"/>
        <w:rPr>
          <w:rFonts w:cstheme="minorHAnsi"/>
          <w:b/>
          <w:bCs/>
          <w:sz w:val="24"/>
          <w:szCs w:val="24"/>
        </w:rPr>
      </w:pPr>
    </w:p>
    <w:p w14:paraId="584C4E4F" w14:textId="2E808C4E" w:rsidR="00271E3D" w:rsidRPr="00B702CC" w:rsidRDefault="00271E3D" w:rsidP="00271E3D">
      <w:pPr>
        <w:spacing w:after="0" w:line="240" w:lineRule="auto"/>
        <w:rPr>
          <w:rFonts w:cstheme="minorHAnsi"/>
          <w:sz w:val="20"/>
          <w:szCs w:val="20"/>
        </w:rPr>
      </w:pPr>
      <w:r w:rsidRPr="00271E3D">
        <w:rPr>
          <w:rFonts w:cstheme="minorHAnsi"/>
          <w:b/>
          <w:bCs/>
          <w:sz w:val="24"/>
          <w:szCs w:val="24"/>
        </w:rPr>
        <w:t>White Chocolate Peppermint Tea.</w:t>
      </w:r>
      <w:r w:rsidRPr="00B702CC">
        <w:rPr>
          <w:rFonts w:cstheme="minorHAnsi"/>
          <w:sz w:val="24"/>
          <w:szCs w:val="24"/>
        </w:rPr>
        <w:t xml:space="preserve">  </w:t>
      </w:r>
      <w:r w:rsidRPr="00B702CC">
        <w:rPr>
          <w:rFonts w:cstheme="minorHAnsi"/>
          <w:sz w:val="20"/>
          <w:szCs w:val="20"/>
        </w:rPr>
        <w:t>Combines the rich flavor of high-quality black tea and mint leaves with crushed candy canes and white chocolate.  Also available in a decaffeinated rooibos blend.</w:t>
      </w:r>
    </w:p>
    <w:p w14:paraId="10244889" w14:textId="77777777" w:rsidR="00271E3D" w:rsidRDefault="00271E3D" w:rsidP="00271E3D">
      <w:pPr>
        <w:spacing w:after="0" w:line="240" w:lineRule="auto"/>
        <w:rPr>
          <w:rFonts w:cstheme="minorHAnsi"/>
          <w:b/>
          <w:bCs/>
          <w:sz w:val="24"/>
          <w:szCs w:val="24"/>
        </w:rPr>
      </w:pPr>
    </w:p>
    <w:p w14:paraId="0265105C" w14:textId="750306AE" w:rsidR="00271E3D" w:rsidRPr="00B702CC" w:rsidRDefault="00271E3D" w:rsidP="00271E3D">
      <w:pPr>
        <w:spacing w:after="0" w:line="240" w:lineRule="auto"/>
        <w:rPr>
          <w:rFonts w:cstheme="minorHAnsi"/>
          <w:sz w:val="20"/>
          <w:szCs w:val="20"/>
        </w:rPr>
      </w:pPr>
      <w:r w:rsidRPr="00271E3D">
        <w:rPr>
          <w:rFonts w:cstheme="minorHAnsi"/>
          <w:b/>
          <w:bCs/>
          <w:sz w:val="24"/>
          <w:szCs w:val="24"/>
        </w:rPr>
        <w:t>Winter Tea.</w:t>
      </w:r>
      <w:r w:rsidRPr="00B702CC">
        <w:rPr>
          <w:rFonts w:cstheme="minorHAnsi"/>
          <w:sz w:val="20"/>
          <w:szCs w:val="20"/>
        </w:rPr>
        <w:t xml:space="preserve"> A blend of ginger, cardamom, cinnamon, cloves, peppercorns, star anise and chicory root.  Curl up in a blanket with a good book while enjoying this warming tea. </w:t>
      </w:r>
    </w:p>
    <w:p w14:paraId="0870C0F7" w14:textId="77777777" w:rsidR="00C151E9" w:rsidRDefault="00C151E9" w:rsidP="00261034">
      <w:pPr>
        <w:spacing w:after="0" w:line="240" w:lineRule="auto"/>
        <w:rPr>
          <w:rFonts w:cstheme="minorHAnsi"/>
          <w:b/>
          <w:bCs/>
          <w:color w:val="C45911" w:themeColor="accent2" w:themeShade="BF"/>
          <w:sz w:val="24"/>
          <w:szCs w:val="24"/>
        </w:rPr>
      </w:pPr>
    </w:p>
    <w:p w14:paraId="37BA7DED" w14:textId="77777777" w:rsidR="00271E3D" w:rsidRDefault="00271E3D" w:rsidP="00261034">
      <w:pPr>
        <w:spacing w:after="0" w:line="240" w:lineRule="auto"/>
        <w:rPr>
          <w:rFonts w:cstheme="minorHAnsi"/>
          <w:b/>
          <w:bCs/>
          <w:color w:val="C45911" w:themeColor="accent2" w:themeShade="BF"/>
          <w:sz w:val="24"/>
          <w:szCs w:val="24"/>
        </w:rPr>
      </w:pPr>
    </w:p>
    <w:p w14:paraId="7AD0C0AC" w14:textId="00E91254" w:rsidR="00261034" w:rsidRDefault="00261034" w:rsidP="00261034">
      <w:pPr>
        <w:spacing w:after="0" w:line="240" w:lineRule="auto"/>
        <w:rPr>
          <w:rFonts w:cstheme="minorHAnsi"/>
          <w:sz w:val="20"/>
          <w:szCs w:val="20"/>
        </w:rPr>
      </w:pPr>
      <w:r w:rsidRPr="002A2647">
        <w:rPr>
          <w:rFonts w:cstheme="minorHAnsi"/>
          <w:b/>
          <w:bCs/>
          <w:color w:val="C45911" w:themeColor="accent2" w:themeShade="BF"/>
          <w:sz w:val="24"/>
          <w:szCs w:val="24"/>
        </w:rPr>
        <w:t xml:space="preserve">Peach Syrup. </w:t>
      </w:r>
      <w:r w:rsidRPr="002A2647">
        <w:rPr>
          <w:rFonts w:cstheme="minorHAnsi"/>
          <w:color w:val="C45911" w:themeColor="accent2" w:themeShade="BF"/>
          <w:sz w:val="24"/>
          <w:szCs w:val="24"/>
        </w:rPr>
        <w:t xml:space="preserve"> </w:t>
      </w:r>
      <w:r>
        <w:rPr>
          <w:rFonts w:cstheme="minorHAnsi"/>
          <w:sz w:val="20"/>
          <w:szCs w:val="20"/>
        </w:rPr>
        <w:t xml:space="preserve">We take fresh peaches and bring them to a boil with sugar and water to create our sweet peach syrup.  To make a sweet peach iced tea for the summer, simply make a pitcher of your favorite tea – we recommend Miller Aberdeen Breakfast Blend or White Peony Tea - and add this sweet peach syrup. Quite refreshing during the summer but can be enjoyed all year long. </w:t>
      </w:r>
    </w:p>
    <w:p w14:paraId="357C8A83" w14:textId="77777777" w:rsidR="00261034" w:rsidRDefault="00261034" w:rsidP="00261034">
      <w:pPr>
        <w:spacing w:after="0" w:line="240" w:lineRule="auto"/>
        <w:rPr>
          <w:rFonts w:cstheme="minorHAnsi"/>
          <w:sz w:val="20"/>
          <w:szCs w:val="20"/>
        </w:rPr>
      </w:pPr>
    </w:p>
    <w:p w14:paraId="05DA9018" w14:textId="77777777" w:rsidR="00261034" w:rsidRDefault="00261034" w:rsidP="00261034">
      <w:pPr>
        <w:spacing w:after="0" w:line="240" w:lineRule="auto"/>
        <w:rPr>
          <w:rFonts w:cstheme="minorHAnsi"/>
          <w:sz w:val="20"/>
          <w:szCs w:val="20"/>
        </w:rPr>
      </w:pPr>
      <w:r w:rsidRPr="002A2647">
        <w:rPr>
          <w:rFonts w:cstheme="minorHAnsi"/>
          <w:b/>
          <w:bCs/>
          <w:color w:val="C45911" w:themeColor="accent2" w:themeShade="BF"/>
          <w:sz w:val="24"/>
          <w:szCs w:val="24"/>
        </w:rPr>
        <w:t>Pumpkin Spice Syrup Mix.</w:t>
      </w:r>
      <w:r w:rsidRPr="002A2647">
        <w:rPr>
          <w:rFonts w:cstheme="minorHAnsi"/>
          <w:color w:val="C45911" w:themeColor="accent2" w:themeShade="BF"/>
          <w:sz w:val="20"/>
          <w:szCs w:val="20"/>
        </w:rPr>
        <w:t xml:space="preserve">  </w:t>
      </w:r>
      <w:r>
        <w:rPr>
          <w:rFonts w:cstheme="minorHAnsi"/>
          <w:sz w:val="20"/>
          <w:szCs w:val="20"/>
        </w:rPr>
        <w:t>We use organic pumpkin powder and spices to create this dry syrup mix.  You can add 1-1/4 c of water, bring it to a boil, and store this tasty syrup in the fridge to make tasty beverages and cocktails during harvest season.  Great with chai.  However, you can also simply take a teaspoon of the dry mix and add it to your hot beverage for a quick tasty treat.</w:t>
      </w:r>
    </w:p>
    <w:p w14:paraId="5A5DF405" w14:textId="77777777" w:rsidR="00CC78D9" w:rsidRDefault="00CC78D9" w:rsidP="00F9687A">
      <w:pPr>
        <w:tabs>
          <w:tab w:val="left" w:pos="0"/>
        </w:tabs>
        <w:spacing w:after="0" w:line="240" w:lineRule="auto"/>
        <w:rPr>
          <w:rFonts w:cstheme="minorHAnsi"/>
          <w:b/>
          <w:bCs/>
          <w:sz w:val="24"/>
          <w:szCs w:val="24"/>
        </w:rPr>
      </w:pPr>
    </w:p>
    <w:p w14:paraId="324F7DEC" w14:textId="2E9E9CFA" w:rsidR="00DD4632" w:rsidRDefault="00DD4632" w:rsidP="00DD4632">
      <w:pPr>
        <w:tabs>
          <w:tab w:val="left" w:pos="0"/>
        </w:tabs>
        <w:spacing w:after="0" w:line="240" w:lineRule="auto"/>
        <w:rPr>
          <w:rFonts w:cstheme="minorHAnsi"/>
          <w:spacing w:val="4"/>
          <w:sz w:val="20"/>
          <w:szCs w:val="20"/>
        </w:rPr>
      </w:pPr>
      <w:r w:rsidRPr="008F08B4">
        <w:rPr>
          <w:rFonts w:cstheme="minorHAnsi"/>
          <w:b/>
          <w:bCs/>
          <w:sz w:val="24"/>
          <w:szCs w:val="24"/>
        </w:rPr>
        <w:t>Amore</w:t>
      </w:r>
      <w:r w:rsidRPr="00FC067E">
        <w:rPr>
          <w:rFonts w:cstheme="minorHAnsi"/>
          <w:b/>
          <w:bCs/>
          <w:sz w:val="24"/>
          <w:szCs w:val="24"/>
        </w:rPr>
        <w:t>. (Lover’s Tea)</w:t>
      </w:r>
      <w:r w:rsidRPr="008F08B4">
        <w:rPr>
          <w:rFonts w:cstheme="minorHAnsi"/>
          <w:sz w:val="24"/>
          <w:szCs w:val="24"/>
        </w:rPr>
        <w:t xml:space="preserve"> </w:t>
      </w:r>
      <w:r w:rsidRPr="008F08B4">
        <w:rPr>
          <w:rFonts w:cstheme="minorHAnsi"/>
          <w:sz w:val="20"/>
          <w:szCs w:val="20"/>
        </w:rPr>
        <w:t>Share this tea with someone you love.  The unique blend of ingredients includes cardamom, cinnamon bark, fennel, ginger, rose flower, and fenugreek seed.  Helps increase HDLs (good cholesterol), lower blood sugars, and increase circulation.</w:t>
      </w:r>
      <w:r>
        <w:rPr>
          <w:rFonts w:cstheme="minorHAnsi"/>
          <w:sz w:val="20"/>
          <w:szCs w:val="20"/>
        </w:rPr>
        <w:br/>
      </w:r>
    </w:p>
    <w:p w14:paraId="1EF00B8E" w14:textId="681A7741" w:rsidR="00F9687A" w:rsidRDefault="00F9687A" w:rsidP="00F9687A">
      <w:pPr>
        <w:tabs>
          <w:tab w:val="left" w:pos="0"/>
        </w:tabs>
        <w:spacing w:after="0" w:line="240" w:lineRule="auto"/>
        <w:rPr>
          <w:rFonts w:cstheme="minorHAnsi"/>
          <w:sz w:val="20"/>
          <w:szCs w:val="20"/>
        </w:rPr>
      </w:pPr>
      <w:r w:rsidRPr="008B4DFD">
        <w:rPr>
          <w:rFonts w:cstheme="minorHAnsi"/>
          <w:b/>
          <w:bCs/>
          <w:sz w:val="24"/>
          <w:szCs w:val="24"/>
        </w:rPr>
        <w:t xml:space="preserve">Women’s Health. </w:t>
      </w:r>
      <w:r w:rsidRPr="008B4DFD">
        <w:rPr>
          <w:rFonts w:cstheme="minorHAnsi"/>
          <w:sz w:val="20"/>
          <w:szCs w:val="20"/>
        </w:rPr>
        <w:t xml:space="preserve">These herbs, including red raspberry leaf, ginger root, chamomile, and other healing ingredients truly nourish the needs of women of all ages. </w:t>
      </w:r>
    </w:p>
    <w:p w14:paraId="630030E6" w14:textId="77777777" w:rsidR="003807C8" w:rsidRPr="008B4DFD" w:rsidRDefault="003807C8" w:rsidP="00F9687A">
      <w:pPr>
        <w:tabs>
          <w:tab w:val="left" w:pos="0"/>
        </w:tabs>
        <w:spacing w:after="0" w:line="240" w:lineRule="auto"/>
        <w:rPr>
          <w:rFonts w:cstheme="minorHAnsi"/>
          <w:sz w:val="20"/>
          <w:szCs w:val="20"/>
        </w:rPr>
      </w:pPr>
    </w:p>
    <w:p w14:paraId="79F7F710" w14:textId="77777777" w:rsidR="00F9687A" w:rsidRPr="008F08B4"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t>Miller Remedy.</w:t>
      </w:r>
      <w:r w:rsidRPr="008F08B4">
        <w:rPr>
          <w:rFonts w:cstheme="minorHAnsi"/>
          <w:spacing w:val="4"/>
          <w:sz w:val="24"/>
          <w:szCs w:val="24"/>
        </w:rPr>
        <w:t xml:space="preserve"> </w:t>
      </w:r>
      <w:r w:rsidRPr="008F08B4">
        <w:rPr>
          <w:rFonts w:cstheme="minorHAnsi"/>
          <w:spacing w:val="4"/>
          <w:sz w:val="20"/>
          <w:szCs w:val="20"/>
        </w:rPr>
        <w:t xml:space="preserve"> Cold-and-flu relief tea can help relieve fever, infection, and chills. Some of the active ingredients include echinacea, peppermint, yarrow, elderflower, and elderberry, as well as ginger, chamomile, and goldenrod. </w:t>
      </w:r>
    </w:p>
    <w:p w14:paraId="38CE0EA8" w14:textId="77777777" w:rsidR="00F9687A" w:rsidRPr="008F08B4" w:rsidRDefault="00F9687A" w:rsidP="00F9687A">
      <w:pPr>
        <w:tabs>
          <w:tab w:val="left" w:pos="0"/>
        </w:tabs>
        <w:spacing w:after="0" w:line="240" w:lineRule="auto"/>
        <w:rPr>
          <w:rFonts w:cstheme="minorHAnsi"/>
          <w:spacing w:val="4"/>
          <w:sz w:val="20"/>
          <w:szCs w:val="20"/>
        </w:rPr>
      </w:pPr>
    </w:p>
    <w:p w14:paraId="541527F5" w14:textId="77777777" w:rsidR="00F9687A" w:rsidRPr="008F08B4"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t>Child’s Remedy.</w:t>
      </w:r>
      <w:r w:rsidRPr="008F08B4">
        <w:rPr>
          <w:rFonts w:cstheme="minorHAnsi"/>
          <w:spacing w:val="4"/>
          <w:sz w:val="20"/>
          <w:szCs w:val="20"/>
        </w:rPr>
        <w:t xml:space="preserve">  Tea for common childhood disorders. Active ingredients include lemon balm, calendula flower, anise seed, echinacea, elderberry, and peppermint. </w:t>
      </w:r>
    </w:p>
    <w:p w14:paraId="16CF12C9" w14:textId="77777777" w:rsidR="00F9687A" w:rsidRDefault="00F9687A" w:rsidP="00F9687A">
      <w:pPr>
        <w:spacing w:after="0" w:line="240" w:lineRule="auto"/>
        <w:jc w:val="center"/>
        <w:rPr>
          <w:rFonts w:cstheme="minorHAnsi"/>
          <w:b/>
          <w:bCs/>
          <w:spacing w:val="4"/>
          <w:sz w:val="24"/>
          <w:szCs w:val="24"/>
          <w:u w:val="single"/>
        </w:rPr>
      </w:pPr>
      <w:r>
        <w:rPr>
          <w:rFonts w:cstheme="minorHAnsi"/>
          <w:b/>
          <w:bCs/>
          <w:spacing w:val="4"/>
          <w:sz w:val="24"/>
          <w:szCs w:val="24"/>
          <w:u w:val="single"/>
        </w:rPr>
        <w:t>ROOIBOS BLENDS</w:t>
      </w:r>
    </w:p>
    <w:p w14:paraId="211061F8" w14:textId="77777777" w:rsidR="00F9687A" w:rsidRPr="005634D8" w:rsidRDefault="00F9687A" w:rsidP="00F9687A">
      <w:pPr>
        <w:tabs>
          <w:tab w:val="left" w:pos="0"/>
        </w:tabs>
        <w:spacing w:after="0" w:line="240" w:lineRule="auto"/>
        <w:rPr>
          <w:rFonts w:cstheme="minorHAnsi"/>
          <w:b/>
          <w:bCs/>
          <w:sz w:val="24"/>
          <w:szCs w:val="24"/>
        </w:rPr>
      </w:pPr>
      <w:r w:rsidRPr="005634D8">
        <w:rPr>
          <w:rFonts w:cstheme="minorHAnsi"/>
          <w:b/>
          <w:bCs/>
          <w:sz w:val="24"/>
          <w:szCs w:val="24"/>
        </w:rPr>
        <w:t>Rooibos</w:t>
      </w:r>
      <w:r>
        <w:rPr>
          <w:rFonts w:cstheme="minorHAnsi"/>
          <w:b/>
          <w:bCs/>
          <w:sz w:val="24"/>
          <w:szCs w:val="24"/>
        </w:rPr>
        <w:t xml:space="preserve"> Choice. </w:t>
      </w:r>
      <w:r w:rsidRPr="005634D8">
        <w:rPr>
          <w:rFonts w:cstheme="minorHAnsi"/>
          <w:sz w:val="20"/>
          <w:szCs w:val="20"/>
        </w:rPr>
        <w:t>A red bush tea that is robust and naturally decaffeinated.  It has a sweet, delicate, and earthy flavor and contains several antioxidants, which may help explain some of the tea’s many health benefits. It is known as the “Miracle Tea of South Africa” – respected for its anti-aging and high antioxidant attributes.</w:t>
      </w:r>
      <w:r w:rsidRPr="005634D8">
        <w:rPr>
          <w:rFonts w:cstheme="minorHAnsi"/>
          <w:sz w:val="24"/>
          <w:szCs w:val="24"/>
        </w:rPr>
        <w:t xml:space="preserve"> </w:t>
      </w:r>
    </w:p>
    <w:p w14:paraId="0C8B1C5F" w14:textId="77777777" w:rsidR="00F9687A" w:rsidRPr="005634D8" w:rsidRDefault="00F9687A" w:rsidP="00F9687A">
      <w:pPr>
        <w:tabs>
          <w:tab w:val="left" w:pos="0"/>
        </w:tabs>
        <w:spacing w:after="0" w:line="240" w:lineRule="auto"/>
        <w:rPr>
          <w:rFonts w:cstheme="minorHAnsi"/>
          <w:b/>
          <w:bCs/>
          <w:spacing w:val="4"/>
          <w:sz w:val="24"/>
          <w:szCs w:val="24"/>
        </w:rPr>
      </w:pPr>
    </w:p>
    <w:p w14:paraId="4FCC219B" w14:textId="77777777" w:rsidR="00F9687A" w:rsidRDefault="00F9687A" w:rsidP="00F9687A">
      <w:pPr>
        <w:spacing w:after="0" w:line="240" w:lineRule="auto"/>
        <w:rPr>
          <w:rFonts w:cstheme="minorHAnsi"/>
          <w:sz w:val="20"/>
          <w:szCs w:val="20"/>
        </w:rPr>
      </w:pPr>
      <w:r w:rsidRPr="00E25C30">
        <w:rPr>
          <w:rFonts w:cstheme="minorHAnsi"/>
          <w:b/>
          <w:bCs/>
          <w:sz w:val="24"/>
          <w:szCs w:val="24"/>
        </w:rPr>
        <w:t xml:space="preserve">Blueberry Rooibos. </w:t>
      </w:r>
      <w:r w:rsidRPr="0084312A">
        <w:rPr>
          <w:rFonts w:cstheme="minorHAnsi"/>
          <w:sz w:val="20"/>
          <w:szCs w:val="20"/>
        </w:rPr>
        <w:t xml:space="preserve">A </w:t>
      </w:r>
      <w:r>
        <w:rPr>
          <w:rFonts w:cstheme="minorHAnsi"/>
          <w:sz w:val="20"/>
          <w:szCs w:val="20"/>
        </w:rPr>
        <w:t>combination of</w:t>
      </w:r>
      <w:r w:rsidRPr="0084312A">
        <w:rPr>
          <w:rFonts w:cstheme="minorHAnsi"/>
          <w:sz w:val="20"/>
          <w:szCs w:val="20"/>
        </w:rPr>
        <w:t xml:space="preserve"> red rooibos tea</w:t>
      </w:r>
      <w:r>
        <w:rPr>
          <w:rFonts w:cstheme="minorHAnsi"/>
          <w:sz w:val="20"/>
          <w:szCs w:val="20"/>
        </w:rPr>
        <w:t xml:space="preserve">, hibiscus, and dried blueberries.  </w:t>
      </w:r>
    </w:p>
    <w:p w14:paraId="653220E1" w14:textId="77777777" w:rsidR="00F9687A" w:rsidRDefault="00F9687A" w:rsidP="00F9687A">
      <w:pPr>
        <w:spacing w:after="0" w:line="240" w:lineRule="auto"/>
        <w:rPr>
          <w:rFonts w:cstheme="minorHAnsi"/>
          <w:sz w:val="20"/>
          <w:szCs w:val="20"/>
        </w:rPr>
      </w:pPr>
    </w:p>
    <w:p w14:paraId="4F245551" w14:textId="77777777" w:rsidR="00F9687A" w:rsidRDefault="00F9687A" w:rsidP="00F9687A">
      <w:pPr>
        <w:spacing w:after="0" w:line="240" w:lineRule="auto"/>
        <w:rPr>
          <w:rFonts w:cstheme="minorHAnsi"/>
          <w:sz w:val="20"/>
          <w:szCs w:val="20"/>
        </w:rPr>
      </w:pPr>
      <w:r>
        <w:rPr>
          <w:rFonts w:cstheme="minorHAnsi"/>
          <w:b/>
          <w:bCs/>
          <w:sz w:val="24"/>
          <w:szCs w:val="24"/>
        </w:rPr>
        <w:t xml:space="preserve">Earl Grey (HD Miller Red). </w:t>
      </w:r>
      <w:r w:rsidRPr="00C861AA">
        <w:rPr>
          <w:rFonts w:cstheme="minorHAnsi"/>
          <w:sz w:val="20"/>
          <w:szCs w:val="20"/>
        </w:rPr>
        <w:t xml:space="preserve">This is our own hand-blended Earl Grey.  This </w:t>
      </w:r>
      <w:r>
        <w:rPr>
          <w:rFonts w:cstheme="minorHAnsi"/>
          <w:sz w:val="20"/>
          <w:szCs w:val="20"/>
        </w:rPr>
        <w:t xml:space="preserve">blend </w:t>
      </w:r>
      <w:r w:rsidRPr="00C861AA">
        <w:rPr>
          <w:rFonts w:cstheme="minorHAnsi"/>
          <w:sz w:val="20"/>
          <w:szCs w:val="20"/>
        </w:rPr>
        <w:t xml:space="preserve">is also offered in </w:t>
      </w:r>
      <w:r>
        <w:rPr>
          <w:rFonts w:cstheme="minorHAnsi"/>
          <w:sz w:val="20"/>
          <w:szCs w:val="20"/>
        </w:rPr>
        <w:t>black and black decaf</w:t>
      </w:r>
      <w:r w:rsidRPr="00C861AA">
        <w:rPr>
          <w:rFonts w:cstheme="minorHAnsi"/>
          <w:sz w:val="20"/>
          <w:szCs w:val="20"/>
        </w:rPr>
        <w:t xml:space="preserve">.  </w:t>
      </w:r>
    </w:p>
    <w:p w14:paraId="3FE9EEC0" w14:textId="77777777" w:rsidR="00F9687A" w:rsidRPr="00C861AA" w:rsidRDefault="00F9687A" w:rsidP="00F9687A">
      <w:pPr>
        <w:spacing w:after="0" w:line="240" w:lineRule="auto"/>
        <w:rPr>
          <w:rFonts w:cstheme="minorHAnsi"/>
          <w:sz w:val="20"/>
          <w:szCs w:val="20"/>
        </w:rPr>
      </w:pPr>
    </w:p>
    <w:p w14:paraId="0C790BED" w14:textId="77777777" w:rsidR="00F9687A" w:rsidRPr="0039154B" w:rsidRDefault="00F9687A" w:rsidP="00F9687A">
      <w:pPr>
        <w:tabs>
          <w:tab w:val="left" w:pos="0"/>
        </w:tabs>
        <w:spacing w:after="0" w:line="240" w:lineRule="auto"/>
        <w:rPr>
          <w:rFonts w:cstheme="minorHAnsi"/>
          <w:color w:val="385623" w:themeColor="accent6" w:themeShade="80"/>
          <w:sz w:val="20"/>
          <w:szCs w:val="20"/>
        </w:rPr>
      </w:pPr>
      <w:r w:rsidRPr="0039154B">
        <w:rPr>
          <w:rFonts w:cstheme="minorHAnsi"/>
          <w:b/>
          <w:bCs/>
          <w:color w:val="385623" w:themeColor="accent6" w:themeShade="80"/>
          <w:spacing w:val="4"/>
          <w:sz w:val="24"/>
          <w:szCs w:val="24"/>
        </w:rPr>
        <w:t xml:space="preserve">Sunshine Tea. </w:t>
      </w:r>
      <w:r w:rsidRPr="0039154B">
        <w:rPr>
          <w:rFonts w:cstheme="minorHAnsi"/>
          <w:color w:val="385623" w:themeColor="accent6" w:themeShade="80"/>
          <w:spacing w:val="4"/>
          <w:sz w:val="20"/>
          <w:szCs w:val="20"/>
        </w:rPr>
        <w:t>A blend of herbs with a rooibos and yerba base. I</w:t>
      </w:r>
      <w:r w:rsidRPr="0039154B">
        <w:rPr>
          <w:rFonts w:cstheme="minorHAnsi"/>
          <w:color w:val="385623" w:themeColor="accent6" w:themeShade="80"/>
          <w:sz w:val="20"/>
          <w:szCs w:val="20"/>
        </w:rPr>
        <w:t>t’s like a cup of warm sunshine to uplift your spirits and fuel you through the day ahead. This tea will bring you positive vibes and allow you to face your day’s challenges with renewed energy and positivity.</w:t>
      </w:r>
    </w:p>
    <w:p w14:paraId="1ACB4437" w14:textId="77777777" w:rsidR="00F9687A" w:rsidRDefault="00F9687A" w:rsidP="00F9687A">
      <w:pPr>
        <w:tabs>
          <w:tab w:val="left" w:pos="0"/>
        </w:tabs>
        <w:spacing w:after="0" w:line="240" w:lineRule="auto"/>
        <w:rPr>
          <w:rFonts w:cstheme="minorHAnsi"/>
          <w:sz w:val="20"/>
          <w:szCs w:val="20"/>
        </w:rPr>
      </w:pPr>
    </w:p>
    <w:p w14:paraId="03049F8A" w14:textId="77777777" w:rsidR="00F9687A" w:rsidRPr="00E95ADB" w:rsidRDefault="00F9687A" w:rsidP="00F9687A">
      <w:pPr>
        <w:rPr>
          <w:rFonts w:cstheme="minorHAnsi"/>
          <w:color w:val="385623" w:themeColor="accent6" w:themeShade="80"/>
          <w:sz w:val="20"/>
          <w:szCs w:val="20"/>
        </w:rPr>
      </w:pPr>
      <w:r w:rsidRPr="0039154B">
        <w:rPr>
          <w:rFonts w:cstheme="minorHAnsi"/>
          <w:b/>
          <w:bCs/>
          <w:color w:val="385623" w:themeColor="accent6" w:themeShade="80"/>
          <w:sz w:val="24"/>
          <w:szCs w:val="24"/>
        </w:rPr>
        <w:t>Gratitude</w:t>
      </w:r>
      <w:r w:rsidRPr="0039154B">
        <w:rPr>
          <w:rFonts w:cstheme="minorHAnsi"/>
          <w:color w:val="385623" w:themeColor="accent6" w:themeShade="80"/>
          <w:sz w:val="24"/>
          <w:szCs w:val="24"/>
        </w:rPr>
        <w:t>.</w:t>
      </w:r>
      <w:r w:rsidRPr="00E95ADB">
        <w:rPr>
          <w:rFonts w:cstheme="minorHAnsi"/>
          <w:color w:val="385623" w:themeColor="accent6" w:themeShade="80"/>
          <w:sz w:val="24"/>
          <w:szCs w:val="24"/>
        </w:rPr>
        <w:t xml:space="preserve">  </w:t>
      </w:r>
      <w:r w:rsidRPr="00E95ADB">
        <w:rPr>
          <w:rFonts w:cstheme="minorHAnsi"/>
          <w:color w:val="385623" w:themeColor="accent6" w:themeShade="80"/>
          <w:sz w:val="20"/>
          <w:szCs w:val="20"/>
        </w:rPr>
        <w:t xml:space="preserve">This </w:t>
      </w:r>
      <w:r>
        <w:rPr>
          <w:rFonts w:cstheme="minorHAnsi"/>
          <w:color w:val="385623" w:themeColor="accent6" w:themeShade="80"/>
          <w:sz w:val="20"/>
          <w:szCs w:val="20"/>
        </w:rPr>
        <w:t xml:space="preserve">dedicated </w:t>
      </w:r>
      <w:r w:rsidRPr="00E95ADB">
        <w:rPr>
          <w:rFonts w:cstheme="minorHAnsi"/>
          <w:color w:val="385623" w:themeColor="accent6" w:themeShade="80"/>
          <w:sz w:val="20"/>
          <w:szCs w:val="20"/>
        </w:rPr>
        <w:t>herbal blend contains rooibos.  Rooibos has a pleasant black-tea-like flavor with citrusy overtones, yet no caffeine.  The rich reddish brew is high in vitamin C, minerals, and antioxidants. We’ve blended this leaf with our farm-grown peppermint and other herbs to create an herbal tisane that calms the heart and lifts the spirit.</w:t>
      </w:r>
    </w:p>
    <w:p w14:paraId="63693564" w14:textId="77777777" w:rsidR="00F9687A" w:rsidRPr="00E95ADB" w:rsidRDefault="00F9687A" w:rsidP="00F9687A">
      <w:pPr>
        <w:spacing w:after="0" w:line="240" w:lineRule="auto"/>
        <w:rPr>
          <w:rFonts w:cstheme="minorHAnsi"/>
          <w:color w:val="385623" w:themeColor="accent6" w:themeShade="80"/>
          <w:sz w:val="20"/>
          <w:szCs w:val="20"/>
        </w:rPr>
      </w:pPr>
      <w:r w:rsidRPr="00E95ADB">
        <w:rPr>
          <w:rFonts w:cstheme="minorHAnsi"/>
          <w:color w:val="385623" w:themeColor="accent6" w:themeShade="80"/>
          <w:sz w:val="20"/>
          <w:szCs w:val="20"/>
        </w:rPr>
        <w:t xml:space="preserve">Coming Soon is a </w:t>
      </w:r>
      <w:r>
        <w:rPr>
          <w:rFonts w:cstheme="minorHAnsi"/>
          <w:color w:val="385623" w:themeColor="accent6" w:themeShade="80"/>
          <w:sz w:val="20"/>
          <w:szCs w:val="20"/>
        </w:rPr>
        <w:t xml:space="preserve">dedicated </w:t>
      </w:r>
      <w:r w:rsidRPr="00E95ADB">
        <w:rPr>
          <w:rFonts w:cstheme="minorHAnsi"/>
          <w:color w:val="385623" w:themeColor="accent6" w:themeShade="80"/>
          <w:sz w:val="20"/>
          <w:szCs w:val="20"/>
        </w:rPr>
        <w:t xml:space="preserve">blend we call </w:t>
      </w:r>
      <w:r w:rsidRPr="0039154B">
        <w:rPr>
          <w:rFonts w:cstheme="minorHAnsi"/>
          <w:b/>
          <w:bCs/>
          <w:color w:val="385623" w:themeColor="accent6" w:themeShade="80"/>
          <w:sz w:val="24"/>
          <w:szCs w:val="24"/>
        </w:rPr>
        <w:t>Calming Spirit</w:t>
      </w:r>
      <w:r w:rsidRPr="0039154B">
        <w:rPr>
          <w:rFonts w:cstheme="minorHAnsi"/>
          <w:color w:val="385623" w:themeColor="accent6" w:themeShade="80"/>
          <w:sz w:val="20"/>
          <w:szCs w:val="20"/>
        </w:rPr>
        <w:t>.</w:t>
      </w:r>
      <w:r w:rsidRPr="00E95ADB">
        <w:rPr>
          <w:rFonts w:cstheme="minorHAnsi"/>
          <w:color w:val="385623" w:themeColor="accent6" w:themeShade="80"/>
          <w:sz w:val="20"/>
          <w:szCs w:val="20"/>
        </w:rPr>
        <w:t xml:space="preserve">  It is again a heavy accent on chamomile, but it combines a light lavender, rooibos, and peppermint undertone. We think you’ll find it a combination of our Grace &amp; Peace and Gratitude blends.</w:t>
      </w:r>
    </w:p>
    <w:p w14:paraId="56322960" w14:textId="77777777" w:rsidR="00F9687A" w:rsidRDefault="00F9687A" w:rsidP="00F9687A">
      <w:pPr>
        <w:spacing w:after="0" w:line="240" w:lineRule="auto"/>
        <w:jc w:val="center"/>
        <w:rPr>
          <w:rFonts w:cstheme="minorHAnsi"/>
          <w:b/>
          <w:bCs/>
          <w:sz w:val="24"/>
          <w:szCs w:val="24"/>
        </w:rPr>
      </w:pPr>
    </w:p>
    <w:p w14:paraId="6B946D15" w14:textId="77777777" w:rsidR="00B13408" w:rsidRDefault="00B13408" w:rsidP="00A1345A">
      <w:pPr>
        <w:spacing w:after="0" w:line="240" w:lineRule="auto"/>
        <w:rPr>
          <w:rFonts w:cstheme="minorHAnsi"/>
          <w:b/>
          <w:bCs/>
          <w:color w:val="385623" w:themeColor="accent6" w:themeShade="80"/>
          <w:sz w:val="24"/>
          <w:szCs w:val="24"/>
        </w:rPr>
      </w:pPr>
    </w:p>
    <w:p w14:paraId="478E4E3B" w14:textId="59D56BC6" w:rsidR="00A1345A" w:rsidRPr="001E645B" w:rsidRDefault="00A1345A" w:rsidP="00A1345A">
      <w:pPr>
        <w:spacing w:after="0" w:line="240" w:lineRule="auto"/>
        <w:rPr>
          <w:rFonts w:cstheme="minorHAnsi"/>
          <w:color w:val="385623" w:themeColor="accent6" w:themeShade="80"/>
          <w:sz w:val="20"/>
          <w:szCs w:val="20"/>
        </w:rPr>
      </w:pPr>
      <w:r w:rsidRPr="001E645B">
        <w:rPr>
          <w:rFonts w:cstheme="minorHAnsi"/>
          <w:b/>
          <w:bCs/>
          <w:color w:val="385623" w:themeColor="accent6" w:themeShade="80"/>
          <w:sz w:val="24"/>
          <w:szCs w:val="24"/>
        </w:rPr>
        <w:t xml:space="preserve">Sing A Little Louder.  </w:t>
      </w:r>
      <w:r w:rsidRPr="001E645B">
        <w:rPr>
          <w:rFonts w:cstheme="minorHAnsi"/>
          <w:color w:val="385623" w:themeColor="accent6" w:themeShade="80"/>
          <w:sz w:val="20"/>
          <w:szCs w:val="20"/>
        </w:rPr>
        <w:t xml:space="preserve">A unique blend of black tea, cardamom, herbs, and vanilla. A strong tea with a warm and highly aromatic flavor as it dares to be different.  (Decaf option available upon request). </w:t>
      </w:r>
      <w:r>
        <w:rPr>
          <w:rFonts w:cstheme="minorHAnsi"/>
          <w:color w:val="385623" w:themeColor="accent6" w:themeShade="80"/>
          <w:sz w:val="20"/>
          <w:szCs w:val="20"/>
        </w:rPr>
        <w:t xml:space="preserve"> Dedicated blend.</w:t>
      </w:r>
    </w:p>
    <w:p w14:paraId="395C17C2" w14:textId="77777777" w:rsidR="00A1345A" w:rsidRPr="001E645B" w:rsidRDefault="00A1345A" w:rsidP="00A1345A">
      <w:pPr>
        <w:spacing w:after="0" w:line="240" w:lineRule="auto"/>
        <w:rPr>
          <w:rFonts w:cstheme="minorHAnsi"/>
          <w:sz w:val="20"/>
          <w:szCs w:val="20"/>
        </w:rPr>
      </w:pPr>
    </w:p>
    <w:p w14:paraId="1D083DA7" w14:textId="77777777" w:rsidR="00A1345A" w:rsidRPr="00B702CC" w:rsidRDefault="00A1345A" w:rsidP="00A1345A">
      <w:pPr>
        <w:spacing w:after="0" w:line="240" w:lineRule="auto"/>
        <w:rPr>
          <w:rFonts w:cstheme="minorHAnsi"/>
          <w:sz w:val="20"/>
          <w:szCs w:val="20"/>
        </w:rPr>
      </w:pPr>
      <w:r w:rsidRPr="00B702CC">
        <w:rPr>
          <w:rFonts w:cstheme="minorHAnsi"/>
          <w:b/>
          <w:bCs/>
          <w:sz w:val="24"/>
          <w:szCs w:val="24"/>
        </w:rPr>
        <w:t>Superintendent’s Select.</w:t>
      </w:r>
      <w:r w:rsidRPr="00B702CC">
        <w:rPr>
          <w:rFonts w:cstheme="minorHAnsi"/>
          <w:sz w:val="24"/>
          <w:szCs w:val="24"/>
        </w:rPr>
        <w:t xml:space="preserve">  </w:t>
      </w:r>
      <w:r w:rsidRPr="00B702CC">
        <w:rPr>
          <w:rFonts w:cstheme="minorHAnsi"/>
          <w:sz w:val="20"/>
          <w:szCs w:val="20"/>
        </w:rPr>
        <w:t xml:space="preserve">A wonderful blend of black tea with rose petals and peppermint.  It brings a cooling effect to the tea with a floral finish. </w:t>
      </w:r>
    </w:p>
    <w:p w14:paraId="6031F0C7" w14:textId="77777777" w:rsidR="00A1345A" w:rsidRPr="00B702CC" w:rsidRDefault="00A1345A" w:rsidP="00A1345A">
      <w:pPr>
        <w:spacing w:after="0" w:line="240" w:lineRule="auto"/>
        <w:rPr>
          <w:rFonts w:cstheme="minorHAnsi"/>
          <w:sz w:val="20"/>
          <w:szCs w:val="20"/>
        </w:rPr>
      </w:pPr>
    </w:p>
    <w:p w14:paraId="76EEFC93" w14:textId="77777777" w:rsidR="00A1345A" w:rsidRPr="00B702CC" w:rsidRDefault="00A1345A" w:rsidP="00A1345A">
      <w:pPr>
        <w:spacing w:after="0" w:line="240" w:lineRule="auto"/>
        <w:ind w:right="29"/>
        <w:rPr>
          <w:rFonts w:cstheme="minorHAnsi"/>
          <w:sz w:val="20"/>
          <w:szCs w:val="20"/>
        </w:rPr>
      </w:pPr>
      <w:r w:rsidRPr="00B702CC">
        <w:rPr>
          <w:rFonts w:cstheme="minorHAnsi"/>
          <w:b/>
          <w:bCs/>
          <w:sz w:val="24"/>
          <w:szCs w:val="24"/>
        </w:rPr>
        <w:t>Chai.</w:t>
      </w:r>
      <w:r w:rsidRPr="00B702CC">
        <w:rPr>
          <w:rFonts w:cstheme="minorHAnsi"/>
          <w:sz w:val="24"/>
          <w:szCs w:val="24"/>
        </w:rPr>
        <w:t xml:space="preserve"> </w:t>
      </w:r>
      <w:r w:rsidRPr="00B702CC">
        <w:rPr>
          <w:rFonts w:cstheme="minorHAnsi"/>
          <w:sz w:val="20"/>
          <w:szCs w:val="20"/>
        </w:rPr>
        <w:t xml:space="preserve">A comforting choice flavored tea blend that offers a robust combination of black (or green) tea and spices.  It is great by itself, but also as a latte.  Layers of complex and delicious flavors.  Try it with our Pumpkin Spice Syrup Mix. </w:t>
      </w:r>
    </w:p>
    <w:p w14:paraId="495C7E06" w14:textId="77777777" w:rsidR="00A1345A" w:rsidRPr="00B702CC" w:rsidRDefault="00A1345A" w:rsidP="00A1345A">
      <w:pPr>
        <w:spacing w:after="0" w:line="240" w:lineRule="auto"/>
        <w:ind w:right="29"/>
        <w:rPr>
          <w:rFonts w:cstheme="minorHAnsi"/>
          <w:sz w:val="20"/>
          <w:szCs w:val="20"/>
        </w:rPr>
      </w:pPr>
    </w:p>
    <w:p w14:paraId="7C5B984C" w14:textId="77777777" w:rsidR="00A1345A" w:rsidRPr="00B702CC" w:rsidRDefault="00A1345A" w:rsidP="00A1345A">
      <w:pPr>
        <w:spacing w:after="0" w:line="240" w:lineRule="auto"/>
        <w:rPr>
          <w:rFonts w:cstheme="minorHAnsi"/>
          <w:sz w:val="20"/>
          <w:szCs w:val="20"/>
        </w:rPr>
      </w:pPr>
      <w:r w:rsidRPr="00B702CC">
        <w:rPr>
          <w:rFonts w:cstheme="minorHAnsi"/>
          <w:b/>
          <w:bCs/>
          <w:sz w:val="24"/>
          <w:szCs w:val="24"/>
        </w:rPr>
        <w:t>Irish Breakfast Tea</w:t>
      </w:r>
      <w:r>
        <w:rPr>
          <w:rFonts w:cstheme="minorHAnsi"/>
          <w:sz w:val="24"/>
          <w:szCs w:val="24"/>
        </w:rPr>
        <w:t xml:space="preserve">. </w:t>
      </w:r>
      <w:r w:rsidRPr="00B702CC">
        <w:rPr>
          <w:rFonts w:cstheme="minorHAnsi"/>
          <w:sz w:val="20"/>
          <w:szCs w:val="20"/>
        </w:rPr>
        <w:t>Produces a richer, stronger, and more robust flavor than an English Breakfast Tea or our Miller Aberdeen blend. Choice blend.</w:t>
      </w:r>
    </w:p>
    <w:p w14:paraId="60EE9FEE" w14:textId="77777777" w:rsidR="00A1345A" w:rsidRPr="00B702CC" w:rsidRDefault="00A1345A" w:rsidP="00A1345A">
      <w:pPr>
        <w:spacing w:after="0" w:line="240" w:lineRule="auto"/>
        <w:rPr>
          <w:rFonts w:cstheme="minorHAnsi"/>
          <w:sz w:val="20"/>
          <w:szCs w:val="20"/>
        </w:rPr>
      </w:pPr>
    </w:p>
    <w:p w14:paraId="3D7A6546" w14:textId="77777777" w:rsidR="00A1345A" w:rsidRPr="00B702CC" w:rsidRDefault="00A1345A" w:rsidP="00A1345A">
      <w:pPr>
        <w:spacing w:after="0" w:line="240" w:lineRule="auto"/>
        <w:ind w:right="29"/>
        <w:rPr>
          <w:rFonts w:cstheme="minorHAnsi"/>
          <w:color w:val="000000"/>
          <w:sz w:val="20"/>
          <w:szCs w:val="20"/>
          <w:shd w:val="clear" w:color="auto" w:fill="FFFFFF"/>
        </w:rPr>
      </w:pPr>
      <w:r w:rsidRPr="00B702CC">
        <w:rPr>
          <w:rFonts w:cstheme="minorHAnsi"/>
          <w:b/>
          <w:bCs/>
          <w:color w:val="000000"/>
          <w:sz w:val="24"/>
          <w:szCs w:val="24"/>
          <w:shd w:val="clear" w:color="auto" w:fill="FFFFFF"/>
        </w:rPr>
        <w:t>Lapsang Souchong Tea.</w:t>
      </w:r>
      <w:r w:rsidRPr="00B702CC">
        <w:rPr>
          <w:rFonts w:cstheme="minorHAnsi"/>
          <w:color w:val="000000"/>
          <w:sz w:val="24"/>
          <w:szCs w:val="24"/>
          <w:shd w:val="clear" w:color="auto" w:fill="FFFFFF"/>
        </w:rPr>
        <w:t xml:space="preserve"> </w:t>
      </w:r>
      <w:r w:rsidRPr="00B702CC">
        <w:rPr>
          <w:rFonts w:cstheme="minorHAnsi"/>
          <w:color w:val="000000"/>
          <w:sz w:val="20"/>
          <w:szCs w:val="20"/>
          <w:shd w:val="clear" w:color="auto" w:fill="FFFFFF"/>
        </w:rPr>
        <w:t>A smoky, woody, light-bodied tea. This choice tea has a robust, roasted aroma and flavor. A cup of lapsang souchong is best enjoyed with spicy, savory, and salty foods.</w:t>
      </w:r>
    </w:p>
    <w:p w14:paraId="1B8BF2EB" w14:textId="77777777" w:rsidR="00A1345A" w:rsidRPr="00B702CC" w:rsidRDefault="00A1345A" w:rsidP="00A1345A">
      <w:pPr>
        <w:spacing w:after="0" w:line="240" w:lineRule="auto"/>
        <w:ind w:right="29"/>
        <w:rPr>
          <w:rFonts w:cstheme="minorHAnsi"/>
          <w:color w:val="000000"/>
          <w:sz w:val="20"/>
          <w:szCs w:val="20"/>
          <w:shd w:val="clear" w:color="auto" w:fill="FFFFFF"/>
        </w:rPr>
      </w:pPr>
    </w:p>
    <w:p w14:paraId="62F2D598" w14:textId="77777777" w:rsidR="00A1345A" w:rsidRPr="00B702CC" w:rsidRDefault="00A1345A" w:rsidP="00A1345A">
      <w:pPr>
        <w:spacing w:after="0" w:line="240" w:lineRule="auto"/>
        <w:rPr>
          <w:rFonts w:cstheme="minorHAnsi"/>
          <w:sz w:val="20"/>
          <w:szCs w:val="20"/>
        </w:rPr>
      </w:pPr>
      <w:bookmarkStart w:id="7" w:name="_Hlk137369467"/>
      <w:r w:rsidRPr="002E53C1">
        <w:rPr>
          <w:rFonts w:cstheme="minorHAnsi"/>
          <w:b/>
          <w:bCs/>
          <w:sz w:val="24"/>
          <w:szCs w:val="24"/>
        </w:rPr>
        <w:t>Spiced Apple.</w:t>
      </w:r>
      <w:r w:rsidRPr="00B702CC">
        <w:rPr>
          <w:rFonts w:cstheme="minorHAnsi"/>
          <w:sz w:val="24"/>
          <w:szCs w:val="24"/>
        </w:rPr>
        <w:t xml:space="preserve"> </w:t>
      </w:r>
      <w:r w:rsidRPr="00B702CC">
        <w:rPr>
          <w:rFonts w:cstheme="minorHAnsi"/>
          <w:sz w:val="20"/>
          <w:szCs w:val="20"/>
        </w:rPr>
        <w:t xml:space="preserve">A spiced apple-infused black tea that also makes a great latte by steeping this lovely tea blend into warm milk. Froth.  </w:t>
      </w:r>
    </w:p>
    <w:bookmarkEnd w:id="7"/>
    <w:p w14:paraId="18F91937" w14:textId="77777777" w:rsidR="00A1345A" w:rsidRPr="00B702CC" w:rsidRDefault="00A1345A" w:rsidP="00A1345A">
      <w:pPr>
        <w:spacing w:after="0" w:line="240" w:lineRule="auto"/>
        <w:rPr>
          <w:rFonts w:cstheme="minorHAnsi"/>
          <w:sz w:val="24"/>
          <w:szCs w:val="24"/>
        </w:rPr>
      </w:pPr>
    </w:p>
    <w:p w14:paraId="7206A2FB" w14:textId="34AC1605" w:rsidR="00A1345A" w:rsidRPr="00721BFD" w:rsidRDefault="00A1345A" w:rsidP="00A1345A">
      <w:pPr>
        <w:spacing w:after="0" w:line="240" w:lineRule="auto"/>
        <w:ind w:right="29"/>
        <w:jc w:val="center"/>
        <w:rPr>
          <w:rFonts w:cstheme="minorHAnsi"/>
          <w:b/>
          <w:bCs/>
          <w:sz w:val="24"/>
          <w:szCs w:val="24"/>
          <w:u w:val="single"/>
        </w:rPr>
      </w:pPr>
      <w:r w:rsidRPr="00721BFD">
        <w:rPr>
          <w:rFonts w:cstheme="minorHAnsi"/>
          <w:b/>
          <w:bCs/>
          <w:sz w:val="24"/>
          <w:szCs w:val="24"/>
          <w:u w:val="single"/>
        </w:rPr>
        <w:t>GREEN TEAS</w:t>
      </w:r>
    </w:p>
    <w:p w14:paraId="03A75B71" w14:textId="77777777" w:rsidR="00A1345A" w:rsidRPr="00B702CC" w:rsidRDefault="00A1345A" w:rsidP="00A1345A">
      <w:pPr>
        <w:spacing w:after="0" w:line="240" w:lineRule="auto"/>
        <w:ind w:right="29"/>
        <w:rPr>
          <w:rFonts w:cstheme="minorHAnsi"/>
          <w:sz w:val="20"/>
          <w:szCs w:val="20"/>
        </w:rPr>
      </w:pPr>
      <w:r w:rsidRPr="00721BFD">
        <w:rPr>
          <w:rFonts w:cstheme="minorHAnsi"/>
          <w:b/>
          <w:bCs/>
          <w:sz w:val="24"/>
          <w:szCs w:val="24"/>
        </w:rPr>
        <w:t>Green tea</w:t>
      </w:r>
      <w:r w:rsidRPr="00B702CC">
        <w:rPr>
          <w:rFonts w:cstheme="minorHAnsi"/>
          <w:sz w:val="24"/>
          <w:szCs w:val="24"/>
        </w:rPr>
        <w:t xml:space="preserve"> </w:t>
      </w:r>
      <w:r w:rsidRPr="00B702CC">
        <w:rPr>
          <w:rFonts w:cstheme="minorHAnsi"/>
          <w:sz w:val="20"/>
          <w:szCs w:val="20"/>
        </w:rPr>
        <w:t xml:space="preserve">is made from choice, tender, light green leaves that appear in the spring.  </w:t>
      </w:r>
    </w:p>
    <w:p w14:paraId="466BB306" w14:textId="77777777" w:rsidR="00A1345A" w:rsidRPr="00B702CC" w:rsidRDefault="00A1345A" w:rsidP="00A1345A">
      <w:pPr>
        <w:spacing w:after="0" w:line="240" w:lineRule="auto"/>
        <w:ind w:right="29"/>
        <w:rPr>
          <w:rFonts w:cstheme="minorHAnsi"/>
          <w:sz w:val="20"/>
          <w:szCs w:val="20"/>
        </w:rPr>
      </w:pPr>
    </w:p>
    <w:p w14:paraId="2CBFD721" w14:textId="77777777" w:rsidR="00A1345A" w:rsidRPr="00B702CC" w:rsidRDefault="00A1345A" w:rsidP="00A1345A">
      <w:pPr>
        <w:spacing w:after="0" w:line="240" w:lineRule="auto"/>
        <w:rPr>
          <w:rFonts w:cstheme="minorHAnsi"/>
          <w:color w:val="000000"/>
          <w:sz w:val="20"/>
          <w:szCs w:val="20"/>
          <w:shd w:val="clear" w:color="auto" w:fill="FFFFFF"/>
        </w:rPr>
      </w:pPr>
      <w:r w:rsidRPr="00721BFD">
        <w:rPr>
          <w:rFonts w:cstheme="minorHAnsi"/>
          <w:b/>
          <w:bCs/>
          <w:sz w:val="24"/>
          <w:szCs w:val="24"/>
        </w:rPr>
        <w:t>Dragonwell</w:t>
      </w:r>
      <w:r w:rsidRPr="00B702CC">
        <w:rPr>
          <w:rFonts w:cstheme="minorHAnsi"/>
          <w:sz w:val="24"/>
          <w:szCs w:val="24"/>
        </w:rPr>
        <w:t xml:space="preserve"> </w:t>
      </w:r>
      <w:r w:rsidRPr="00B702CC">
        <w:rPr>
          <w:rFonts w:cstheme="minorHAnsi"/>
          <w:sz w:val="20"/>
          <w:szCs w:val="20"/>
        </w:rPr>
        <w:t xml:space="preserve">green tea. </w:t>
      </w:r>
      <w:r w:rsidRPr="00B702CC">
        <w:rPr>
          <w:rFonts w:cstheme="minorHAnsi"/>
          <w:color w:val="000000"/>
          <w:sz w:val="20"/>
          <w:szCs w:val="20"/>
          <w:shd w:val="clear" w:color="auto" w:fill="FFFFFF"/>
        </w:rPr>
        <w:t xml:space="preserve">is an especially refreshing green tea with nuances of roasted chestnut. This brothy, green, vegetal flavor is especially refreshing when sipped throughout the day. Like most other Chinese green teas, dragonwell tea leaves are roasted early in processing to stop their oxidation. (Choice) </w:t>
      </w:r>
    </w:p>
    <w:p w14:paraId="56ACE0AF" w14:textId="77777777" w:rsidR="00A1345A" w:rsidRPr="00B702CC" w:rsidRDefault="00A1345A" w:rsidP="00A1345A">
      <w:pPr>
        <w:spacing w:after="0" w:line="240" w:lineRule="auto"/>
        <w:rPr>
          <w:rFonts w:cstheme="minorHAnsi"/>
          <w:sz w:val="20"/>
          <w:szCs w:val="20"/>
        </w:rPr>
      </w:pPr>
    </w:p>
    <w:p w14:paraId="41346F4B" w14:textId="77777777" w:rsidR="00A1345A" w:rsidRDefault="00A1345A" w:rsidP="00A1345A">
      <w:pPr>
        <w:spacing w:after="0" w:line="240" w:lineRule="auto"/>
        <w:rPr>
          <w:rFonts w:cstheme="minorHAnsi"/>
          <w:sz w:val="20"/>
          <w:szCs w:val="20"/>
        </w:rPr>
      </w:pPr>
      <w:r w:rsidRPr="009169B4">
        <w:rPr>
          <w:rFonts w:cstheme="minorHAnsi"/>
          <w:b/>
          <w:bCs/>
          <w:sz w:val="24"/>
          <w:szCs w:val="24"/>
        </w:rPr>
        <w:t xml:space="preserve">Raspberry (or Strawberry) Green Tea. </w:t>
      </w:r>
      <w:r w:rsidRPr="009169B4">
        <w:rPr>
          <w:rFonts w:cstheme="minorHAnsi"/>
          <w:sz w:val="24"/>
          <w:szCs w:val="24"/>
        </w:rPr>
        <w:t xml:space="preserve"> </w:t>
      </w:r>
      <w:r w:rsidRPr="009169B4">
        <w:rPr>
          <w:rFonts w:cstheme="minorHAnsi"/>
          <w:sz w:val="20"/>
          <w:szCs w:val="20"/>
        </w:rPr>
        <w:t>(Choice)</w:t>
      </w:r>
      <w:r>
        <w:rPr>
          <w:rFonts w:cstheme="minorHAnsi"/>
          <w:sz w:val="24"/>
          <w:szCs w:val="24"/>
        </w:rPr>
        <w:t xml:space="preserve"> </w:t>
      </w:r>
      <w:r w:rsidRPr="00761BE5">
        <w:rPr>
          <w:rFonts w:cstheme="minorHAnsi"/>
          <w:sz w:val="20"/>
          <w:szCs w:val="20"/>
        </w:rPr>
        <w:t>Green tea is infused with the sweetness of raspberries or strawberries. (Contains caffeine)</w:t>
      </w:r>
      <w:r>
        <w:rPr>
          <w:rFonts w:cstheme="minorHAnsi"/>
          <w:sz w:val="20"/>
          <w:szCs w:val="20"/>
        </w:rPr>
        <w:t xml:space="preserve">. </w:t>
      </w:r>
    </w:p>
    <w:p w14:paraId="139E624C" w14:textId="77777777" w:rsidR="00A1345A" w:rsidRDefault="00A1345A" w:rsidP="00A1345A">
      <w:pPr>
        <w:spacing w:after="0" w:line="240" w:lineRule="auto"/>
        <w:rPr>
          <w:rFonts w:cstheme="minorHAnsi"/>
          <w:b/>
          <w:bCs/>
          <w:sz w:val="24"/>
          <w:szCs w:val="24"/>
        </w:rPr>
      </w:pPr>
    </w:p>
    <w:p w14:paraId="3E2DAD1D" w14:textId="77777777" w:rsidR="00A1345A" w:rsidRDefault="00A1345A" w:rsidP="00A1345A">
      <w:pPr>
        <w:spacing w:after="0" w:line="240" w:lineRule="auto"/>
        <w:rPr>
          <w:rFonts w:cstheme="minorHAnsi"/>
          <w:color w:val="000000"/>
          <w:sz w:val="20"/>
          <w:szCs w:val="20"/>
          <w:shd w:val="clear" w:color="auto" w:fill="FFFFFF"/>
        </w:rPr>
      </w:pPr>
      <w:r w:rsidRPr="00DE48ED">
        <w:rPr>
          <w:rFonts w:cstheme="minorHAnsi"/>
          <w:b/>
          <w:bCs/>
          <w:sz w:val="24"/>
          <w:szCs w:val="24"/>
        </w:rPr>
        <w:t>Genmaicha</w:t>
      </w:r>
      <w:r w:rsidRPr="00DE48ED">
        <w:rPr>
          <w:rFonts w:cstheme="minorHAnsi"/>
          <w:sz w:val="24"/>
          <w:szCs w:val="24"/>
        </w:rPr>
        <w:t xml:space="preserve"> </w:t>
      </w:r>
      <w:r>
        <w:rPr>
          <w:rFonts w:cstheme="minorHAnsi"/>
          <w:sz w:val="20"/>
          <w:szCs w:val="20"/>
        </w:rPr>
        <w:t xml:space="preserve">choice green </w:t>
      </w:r>
      <w:r w:rsidRPr="00602C41">
        <w:rPr>
          <w:rFonts w:cstheme="minorHAnsi"/>
          <w:sz w:val="20"/>
          <w:szCs w:val="20"/>
        </w:rPr>
        <w:t>tea</w:t>
      </w:r>
      <w:r>
        <w:rPr>
          <w:rFonts w:cstheme="minorHAnsi"/>
          <w:sz w:val="20"/>
          <w:szCs w:val="20"/>
        </w:rPr>
        <w:t xml:space="preserve">. </w:t>
      </w:r>
      <w:r w:rsidRPr="00506109">
        <w:rPr>
          <w:rFonts w:cstheme="minorHAnsi"/>
          <w:color w:val="000000"/>
          <w:sz w:val="20"/>
          <w:szCs w:val="20"/>
          <w:shd w:val="clear" w:color="auto" w:fill="FFFFFF"/>
        </w:rPr>
        <w:t>A blend of bancha tea, which has an astringent, robust, grassy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slightly dry flavor, and toasted rice, which mellows the flavor</w:t>
      </w:r>
      <w:r>
        <w:rPr>
          <w:rFonts w:cstheme="minorHAnsi"/>
          <w:color w:val="000000"/>
          <w:sz w:val="20"/>
          <w:szCs w:val="20"/>
          <w:shd w:val="clear" w:color="auto" w:fill="FFFFFF"/>
        </w:rPr>
        <w:t>.</w:t>
      </w:r>
    </w:p>
    <w:p w14:paraId="041608B5" w14:textId="77777777" w:rsidR="00CA76F7" w:rsidRDefault="00CA76F7" w:rsidP="00A1345A">
      <w:pPr>
        <w:spacing w:after="0" w:line="240" w:lineRule="auto"/>
        <w:rPr>
          <w:rFonts w:cstheme="minorHAnsi"/>
          <w:color w:val="000000"/>
          <w:sz w:val="20"/>
          <w:szCs w:val="20"/>
          <w:shd w:val="clear" w:color="auto" w:fill="FFFFFF"/>
        </w:rPr>
      </w:pPr>
    </w:p>
    <w:p w14:paraId="77A1C602" w14:textId="77777777" w:rsidR="00A445B1" w:rsidRDefault="00A445B1" w:rsidP="00A445B1">
      <w:pPr>
        <w:spacing w:after="0" w:line="240" w:lineRule="auto"/>
        <w:rPr>
          <w:rFonts w:ascii="Helvetica" w:hAnsi="Helvetica"/>
          <w:color w:val="000000"/>
          <w:shd w:val="clear" w:color="auto" w:fill="FFFFFF"/>
        </w:rPr>
      </w:pPr>
      <w:r w:rsidRPr="00DE48ED">
        <w:rPr>
          <w:rFonts w:cstheme="minorHAnsi"/>
          <w:b/>
          <w:bCs/>
          <w:sz w:val="24"/>
          <w:szCs w:val="24"/>
        </w:rPr>
        <w:t>Special Pin Head Gunpowder</w:t>
      </w:r>
      <w:r>
        <w:rPr>
          <w:rFonts w:cstheme="minorHAnsi"/>
          <w:b/>
          <w:bCs/>
          <w:sz w:val="24"/>
          <w:szCs w:val="24"/>
        </w:rPr>
        <w:t xml:space="preserve"> </w:t>
      </w:r>
      <w:r w:rsidRPr="009169B4">
        <w:rPr>
          <w:rFonts w:cstheme="minorHAnsi"/>
          <w:sz w:val="24"/>
          <w:szCs w:val="24"/>
        </w:rPr>
        <w:t>choice</w:t>
      </w:r>
      <w:r w:rsidRPr="009169B4">
        <w:rPr>
          <w:rFonts w:cstheme="minorHAnsi"/>
          <w:sz w:val="20"/>
          <w:szCs w:val="20"/>
        </w:rPr>
        <w:t xml:space="preserve"> </w:t>
      </w:r>
      <w:r w:rsidRPr="00602C41">
        <w:rPr>
          <w:rFonts w:cstheme="minorHAnsi"/>
          <w:sz w:val="20"/>
          <w:szCs w:val="20"/>
        </w:rPr>
        <w:t>green tea</w:t>
      </w:r>
      <w:r>
        <w:rPr>
          <w:rFonts w:cstheme="minorHAnsi"/>
          <w:sz w:val="20"/>
          <w:szCs w:val="20"/>
        </w:rPr>
        <w:t xml:space="preserve"> </w:t>
      </w:r>
      <w:r w:rsidRPr="00506109">
        <w:rPr>
          <w:rFonts w:cstheme="minorHAnsi"/>
          <w:color w:val="000000"/>
          <w:sz w:val="20"/>
          <w:szCs w:val="20"/>
          <w:shd w:val="clear" w:color="auto" w:fill="FFFFFF"/>
        </w:rPr>
        <w:t>has a very rich flavor, with a hint of sweet smokiness. The leaves are rolled into little pellets ("pinheads") that unfurl and 'bloom' in the cup. All green (and black and white) teas come from the same plant (Camellia sinensis), but each tea has its distinct flavor profile. Gunpowder tea's fired drying process gives it a unique smoky touch</w:t>
      </w:r>
      <w:r>
        <w:rPr>
          <w:rFonts w:ascii="Helvetica" w:hAnsi="Helvetica"/>
          <w:color w:val="000000"/>
          <w:shd w:val="clear" w:color="auto" w:fill="FFFFFF"/>
        </w:rPr>
        <w:t>.</w:t>
      </w:r>
    </w:p>
    <w:p w14:paraId="143623EE" w14:textId="77777777" w:rsidR="00A445B1" w:rsidRDefault="00A445B1" w:rsidP="00A445B1">
      <w:pPr>
        <w:spacing w:after="0" w:line="240" w:lineRule="auto"/>
        <w:ind w:firstLine="720"/>
        <w:rPr>
          <w:rFonts w:cstheme="minorHAnsi"/>
          <w:b/>
          <w:bCs/>
          <w:sz w:val="20"/>
          <w:szCs w:val="20"/>
        </w:rPr>
      </w:pPr>
    </w:p>
    <w:p w14:paraId="491B8296" w14:textId="77777777" w:rsidR="00DD4632" w:rsidRDefault="00DD4632" w:rsidP="001D3850">
      <w:pPr>
        <w:spacing w:after="0" w:line="240" w:lineRule="auto"/>
        <w:ind w:right="29"/>
        <w:rPr>
          <w:rFonts w:cstheme="minorHAnsi"/>
          <w:b/>
          <w:bCs/>
          <w:sz w:val="24"/>
          <w:szCs w:val="24"/>
        </w:rPr>
      </w:pPr>
    </w:p>
    <w:p w14:paraId="6B69E87C" w14:textId="77777777" w:rsidR="00DD4632" w:rsidRDefault="00DD4632" w:rsidP="001D3850">
      <w:pPr>
        <w:spacing w:after="0" w:line="240" w:lineRule="auto"/>
        <w:ind w:right="29"/>
        <w:rPr>
          <w:rFonts w:cstheme="minorHAnsi"/>
          <w:b/>
          <w:bCs/>
          <w:sz w:val="24"/>
          <w:szCs w:val="24"/>
        </w:rPr>
      </w:pPr>
    </w:p>
    <w:p w14:paraId="4C922960" w14:textId="3F6D9E97" w:rsidR="001D3850" w:rsidRDefault="001D3850" w:rsidP="001D3850">
      <w:pPr>
        <w:spacing w:after="0" w:line="240" w:lineRule="auto"/>
        <w:ind w:right="29"/>
        <w:rPr>
          <w:rFonts w:cstheme="minorHAnsi"/>
          <w:sz w:val="20"/>
          <w:szCs w:val="20"/>
        </w:rPr>
      </w:pPr>
      <w:r>
        <w:rPr>
          <w:rFonts w:cstheme="minorHAnsi"/>
          <w:b/>
          <w:bCs/>
          <w:sz w:val="24"/>
          <w:szCs w:val="24"/>
        </w:rPr>
        <w:lastRenderedPageBreak/>
        <w:t xml:space="preserve">Chai. </w:t>
      </w:r>
      <w:r>
        <w:rPr>
          <w:rFonts w:cstheme="minorHAnsi"/>
          <w:sz w:val="20"/>
          <w:szCs w:val="20"/>
        </w:rPr>
        <w:t xml:space="preserve">A comforting flavored tea blend that offers a robust combination of green (or black) tea and spices.  </w:t>
      </w:r>
    </w:p>
    <w:p w14:paraId="42426769" w14:textId="77777777" w:rsidR="00DD4632" w:rsidRDefault="00DD4632" w:rsidP="00A445B1">
      <w:pPr>
        <w:spacing w:after="0" w:line="240" w:lineRule="auto"/>
        <w:rPr>
          <w:rFonts w:cstheme="minorHAnsi"/>
          <w:b/>
          <w:bCs/>
          <w:sz w:val="24"/>
          <w:szCs w:val="24"/>
        </w:rPr>
      </w:pPr>
    </w:p>
    <w:p w14:paraId="7C0D15D5" w14:textId="5908D0E3" w:rsidR="00A445B1" w:rsidRPr="00506109" w:rsidRDefault="00A445B1" w:rsidP="00A445B1">
      <w:pPr>
        <w:spacing w:after="0" w:line="240" w:lineRule="auto"/>
        <w:rPr>
          <w:rFonts w:cstheme="minorHAnsi"/>
          <w:sz w:val="20"/>
          <w:szCs w:val="20"/>
        </w:rPr>
      </w:pPr>
      <w:r w:rsidRPr="00DE48ED">
        <w:rPr>
          <w:rFonts w:cstheme="minorHAnsi"/>
          <w:b/>
          <w:bCs/>
          <w:sz w:val="24"/>
          <w:szCs w:val="24"/>
        </w:rPr>
        <w:t>Blueberry Green Kukicha</w:t>
      </w:r>
      <w:r w:rsidRPr="00506109">
        <w:rPr>
          <w:rFonts w:ascii="Helvetica" w:hAnsi="Helvetica"/>
          <w:color w:val="000000"/>
          <w:shd w:val="clear" w:color="auto" w:fill="FFFFFF"/>
        </w:rPr>
        <w:t xml:space="preserve"> </w:t>
      </w:r>
      <w:r w:rsidRPr="00506109">
        <w:rPr>
          <w:rFonts w:cstheme="minorHAnsi"/>
          <w:color w:val="000000"/>
          <w:sz w:val="20"/>
          <w:szCs w:val="20"/>
          <w:shd w:val="clear" w:color="auto" w:fill="FFFFFF"/>
        </w:rPr>
        <w:t>is a</w:t>
      </w:r>
      <w:r>
        <w:rPr>
          <w:rFonts w:cstheme="minorHAnsi"/>
          <w:color w:val="000000"/>
          <w:sz w:val="20"/>
          <w:szCs w:val="20"/>
          <w:shd w:val="clear" w:color="auto" w:fill="FFFFFF"/>
        </w:rPr>
        <w:t xml:space="preserve"> </w:t>
      </w:r>
      <w:r w:rsidRPr="00506109">
        <w:rPr>
          <w:rFonts w:cstheme="minorHAnsi"/>
          <w:color w:val="000000"/>
          <w:sz w:val="20"/>
          <w:szCs w:val="20"/>
          <w:shd w:val="clear" w:color="auto" w:fill="FFFFFF"/>
        </w:rPr>
        <w:t xml:space="preserve">wonderful Japanese organic karigane (green kukicha stem) </w:t>
      </w:r>
      <w:r>
        <w:rPr>
          <w:rFonts w:cstheme="minorHAnsi"/>
          <w:color w:val="000000"/>
          <w:sz w:val="20"/>
          <w:szCs w:val="20"/>
          <w:shd w:val="clear" w:color="auto" w:fill="FFFFFF"/>
        </w:rPr>
        <w:t xml:space="preserve">choice </w:t>
      </w:r>
      <w:r w:rsidRPr="00506109">
        <w:rPr>
          <w:rFonts w:cstheme="minorHAnsi"/>
          <w:color w:val="000000"/>
          <w:sz w:val="20"/>
          <w:szCs w:val="20"/>
          <w:shd w:val="clear" w:color="auto" w:fill="FFFFFF"/>
        </w:rPr>
        <w:t>tea combined with nutrient-packed flash freeze-dried organic blueberries. Fresh fruity vegetal flavors deliver a powerful boost of antioxidants and very low caffeine content in a satisfying, healthy tea that also happens to help satisfy sweet-tooth cravings.</w:t>
      </w:r>
    </w:p>
    <w:p w14:paraId="1D0B8B4F" w14:textId="77777777" w:rsidR="00A445B1" w:rsidRDefault="00A445B1" w:rsidP="00A445B1">
      <w:pPr>
        <w:spacing w:after="0" w:line="240" w:lineRule="auto"/>
        <w:rPr>
          <w:rFonts w:cstheme="minorHAnsi"/>
          <w:b/>
          <w:bCs/>
          <w:sz w:val="20"/>
          <w:szCs w:val="20"/>
        </w:rPr>
      </w:pPr>
    </w:p>
    <w:p w14:paraId="5EEC2426" w14:textId="77777777" w:rsidR="00A445B1" w:rsidRPr="00506109" w:rsidRDefault="00A445B1" w:rsidP="00A445B1">
      <w:pPr>
        <w:spacing w:after="0" w:line="240" w:lineRule="auto"/>
        <w:rPr>
          <w:rFonts w:cstheme="minorHAnsi"/>
          <w:sz w:val="20"/>
          <w:szCs w:val="20"/>
        </w:rPr>
      </w:pPr>
      <w:r w:rsidRPr="00DE48ED">
        <w:rPr>
          <w:rFonts w:cstheme="minorHAnsi"/>
          <w:b/>
          <w:bCs/>
          <w:sz w:val="24"/>
          <w:szCs w:val="24"/>
        </w:rPr>
        <w:t>Jasmine</w:t>
      </w:r>
      <w:r>
        <w:rPr>
          <w:rFonts w:cstheme="minorHAnsi"/>
          <w:sz w:val="20"/>
          <w:szCs w:val="20"/>
        </w:rPr>
        <w:t xml:space="preserve"> green tea. </w:t>
      </w:r>
      <w:r w:rsidRPr="00506109">
        <w:rPr>
          <w:rFonts w:ascii="Helvetica" w:hAnsi="Helvetica"/>
          <w:color w:val="000000"/>
          <w:shd w:val="clear" w:color="auto" w:fill="FFFFFF"/>
        </w:rPr>
        <w:t xml:space="preserve"> </w:t>
      </w:r>
      <w:r w:rsidRPr="00506109">
        <w:rPr>
          <w:rFonts w:cstheme="minorHAnsi"/>
          <w:color w:val="000000"/>
          <w:sz w:val="20"/>
          <w:szCs w:val="20"/>
          <w:shd w:val="clear" w:color="auto" w:fill="FFFFFF"/>
        </w:rPr>
        <w:t xml:space="preserve">Fresh jasmine flowers infuse this delicate </w:t>
      </w:r>
      <w:r>
        <w:rPr>
          <w:rFonts w:cstheme="minorHAnsi"/>
          <w:color w:val="000000"/>
          <w:sz w:val="20"/>
          <w:szCs w:val="20"/>
          <w:shd w:val="clear" w:color="auto" w:fill="FFFFFF"/>
        </w:rPr>
        <w:t xml:space="preserve">choice green </w:t>
      </w:r>
      <w:r w:rsidRPr="00506109">
        <w:rPr>
          <w:rFonts w:cstheme="minorHAnsi"/>
          <w:color w:val="000000"/>
          <w:sz w:val="20"/>
          <w:szCs w:val="20"/>
          <w:shd w:val="clear" w:color="auto" w:fill="FFFFFF"/>
        </w:rPr>
        <w:t>tea with their exotic scent, making it a sensual pleasure to drink. Floral, quite dry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of medium body. </w:t>
      </w:r>
    </w:p>
    <w:p w14:paraId="2433A677" w14:textId="77777777" w:rsidR="00A445B1" w:rsidRDefault="00A445B1" w:rsidP="00A445B1">
      <w:pPr>
        <w:spacing w:after="0" w:line="240" w:lineRule="auto"/>
        <w:rPr>
          <w:rFonts w:cstheme="minorHAnsi"/>
          <w:b/>
          <w:bCs/>
          <w:sz w:val="20"/>
          <w:szCs w:val="20"/>
        </w:rPr>
      </w:pPr>
    </w:p>
    <w:p w14:paraId="5D07C446" w14:textId="77777777" w:rsidR="00A445B1" w:rsidRPr="00C861AA" w:rsidRDefault="00A445B1" w:rsidP="00A445B1">
      <w:pPr>
        <w:spacing w:after="0" w:line="240" w:lineRule="auto"/>
        <w:rPr>
          <w:rFonts w:cstheme="minorHAnsi"/>
          <w:sz w:val="20"/>
          <w:szCs w:val="20"/>
        </w:rPr>
      </w:pPr>
      <w:r w:rsidRPr="00C861AA">
        <w:rPr>
          <w:rFonts w:cstheme="minorHAnsi"/>
          <w:b/>
          <w:bCs/>
          <w:sz w:val="24"/>
          <w:szCs w:val="24"/>
        </w:rPr>
        <w:t xml:space="preserve">Pressure Health. </w:t>
      </w:r>
      <w:r w:rsidRPr="00C861AA">
        <w:rPr>
          <w:rFonts w:cstheme="minorHAnsi"/>
          <w:sz w:val="20"/>
          <w:szCs w:val="20"/>
        </w:rPr>
        <w:t xml:space="preserve">A chamomile green tea blend that promotes healthy blood pressure.  Although there is caffeine in green tea, it is a low amount, and the benefits of green tea are numerous.  The antioxidants can relax and widen your arteries and lower inflammation helping to lower systolic blood pressure. </w:t>
      </w:r>
    </w:p>
    <w:p w14:paraId="0E0195FD" w14:textId="77777777" w:rsidR="00A445B1" w:rsidRPr="00C861AA" w:rsidRDefault="00A445B1" w:rsidP="00A445B1">
      <w:pPr>
        <w:spacing w:after="0" w:line="240" w:lineRule="auto"/>
        <w:rPr>
          <w:rFonts w:cstheme="minorHAnsi"/>
          <w:sz w:val="20"/>
          <w:szCs w:val="20"/>
        </w:rPr>
      </w:pPr>
    </w:p>
    <w:p w14:paraId="6DE3B53E" w14:textId="77777777" w:rsidR="00A445B1" w:rsidRDefault="00A445B1" w:rsidP="00A445B1">
      <w:pPr>
        <w:spacing w:after="0" w:line="240" w:lineRule="auto"/>
        <w:rPr>
          <w:rFonts w:cstheme="minorHAnsi"/>
          <w:sz w:val="20"/>
          <w:szCs w:val="20"/>
        </w:rPr>
      </w:pPr>
      <w:r w:rsidRPr="00C861AA">
        <w:rPr>
          <w:rFonts w:cstheme="minorHAnsi"/>
          <w:b/>
          <w:bCs/>
          <w:sz w:val="24"/>
          <w:szCs w:val="24"/>
        </w:rPr>
        <w:t xml:space="preserve">Our Town (Energy Tea). </w:t>
      </w:r>
      <w:r w:rsidRPr="00C861AA">
        <w:rPr>
          <w:rFonts w:cstheme="minorHAnsi"/>
          <w:sz w:val="20"/>
          <w:szCs w:val="20"/>
        </w:rPr>
        <w:t xml:space="preserve">This blend helps you buzz around.  Green tea is combined with Yerba Mate leaf, yarrow, and other herbs to help energize.  We recommend it served cold for the best taste.  When served cold, the herbs can also help a person tolerate hot, humid weather.  We keep a pitcher of this tea in our fridge all year long. </w:t>
      </w:r>
    </w:p>
    <w:p w14:paraId="573BFD72" w14:textId="77777777" w:rsidR="001D3850" w:rsidRPr="00C861AA" w:rsidRDefault="001D3850" w:rsidP="00A445B1">
      <w:pPr>
        <w:spacing w:after="0" w:line="240" w:lineRule="auto"/>
        <w:rPr>
          <w:rFonts w:cstheme="minorHAnsi"/>
          <w:sz w:val="20"/>
          <w:szCs w:val="20"/>
        </w:rPr>
      </w:pPr>
    </w:p>
    <w:p w14:paraId="2D99FCB6" w14:textId="77777777" w:rsidR="009C66CA" w:rsidRDefault="009C66CA" w:rsidP="00A445B1">
      <w:pPr>
        <w:spacing w:after="0" w:line="240" w:lineRule="auto"/>
        <w:ind w:right="29"/>
        <w:jc w:val="center"/>
        <w:rPr>
          <w:rFonts w:cstheme="minorHAnsi"/>
          <w:b/>
          <w:bCs/>
          <w:caps/>
          <w:sz w:val="24"/>
          <w:szCs w:val="24"/>
          <w:u w:val="single"/>
        </w:rPr>
      </w:pPr>
    </w:p>
    <w:p w14:paraId="53ACFD6A" w14:textId="588CD37B" w:rsidR="00A445B1" w:rsidRDefault="00A445B1" w:rsidP="00A445B1">
      <w:pPr>
        <w:spacing w:after="0" w:line="240" w:lineRule="auto"/>
        <w:ind w:right="29"/>
        <w:jc w:val="center"/>
        <w:rPr>
          <w:rFonts w:cstheme="minorHAnsi"/>
          <w:b/>
          <w:bCs/>
          <w:caps/>
          <w:sz w:val="24"/>
          <w:szCs w:val="24"/>
          <w:u w:val="single"/>
        </w:rPr>
      </w:pPr>
      <w:r>
        <w:rPr>
          <w:rFonts w:cstheme="minorHAnsi"/>
          <w:b/>
          <w:bCs/>
          <w:caps/>
          <w:sz w:val="24"/>
          <w:szCs w:val="24"/>
          <w:u w:val="single"/>
        </w:rPr>
        <w:t>WHITE TEA</w:t>
      </w:r>
    </w:p>
    <w:p w14:paraId="2E82A8F2" w14:textId="77777777" w:rsidR="00A445B1" w:rsidRDefault="00A445B1" w:rsidP="00A445B1">
      <w:pPr>
        <w:spacing w:after="0" w:line="240" w:lineRule="auto"/>
        <w:ind w:right="29"/>
        <w:rPr>
          <w:rFonts w:cstheme="minorHAnsi"/>
          <w:sz w:val="20"/>
          <w:szCs w:val="20"/>
          <w:bdr w:val="none" w:sz="0" w:space="0" w:color="auto" w:frame="1"/>
          <w:shd w:val="clear" w:color="auto" w:fill="FFFFFF"/>
        </w:rPr>
      </w:pPr>
      <w:r w:rsidRPr="00917D85">
        <w:rPr>
          <w:rFonts w:cstheme="minorHAnsi"/>
          <w:b/>
          <w:bCs/>
          <w:sz w:val="24"/>
          <w:szCs w:val="24"/>
        </w:rPr>
        <w:t>White Peony Tea.</w:t>
      </w:r>
      <w:r w:rsidRPr="00C94544">
        <w:rPr>
          <w:rFonts w:cstheme="minorHAnsi"/>
          <w:b/>
          <w:bCs/>
          <w:sz w:val="20"/>
          <w:szCs w:val="20"/>
        </w:rPr>
        <w:t xml:space="preserve"> </w:t>
      </w:r>
      <w:r w:rsidRPr="00C94544">
        <w:rPr>
          <w:rStyle w:val="Emphasis"/>
          <w:rFonts w:cstheme="minorHAnsi"/>
          <w:sz w:val="20"/>
          <w:szCs w:val="20"/>
          <w:bdr w:val="none" w:sz="0" w:space="0" w:color="auto" w:frame="1"/>
          <w:shd w:val="clear" w:color="auto" w:fill="FFFFFF"/>
        </w:rPr>
        <w:t>A delicate white tea that tastes fresh and mellow. It’s not tea made from white peony flowers.</w:t>
      </w:r>
      <w:r w:rsidRPr="00C94544">
        <w:rPr>
          <w:rFonts w:cstheme="minorHAnsi"/>
          <w:sz w:val="20"/>
          <w:szCs w:val="20"/>
        </w:rPr>
        <w:t xml:space="preserve"> High in antioxidants. Also known as Bai Mudan, it’s a type of white tea made purely with two young tea leaves and one young tea bud. It is picked early in the season when the buds are still fresh, young, and tender, producing a mild and sweet taste without the astringent qualities of regular green teas. </w:t>
      </w:r>
      <w:r w:rsidRPr="00C94544">
        <w:rPr>
          <w:rFonts w:cstheme="minorHAnsi"/>
          <w:sz w:val="20"/>
          <w:szCs w:val="20"/>
          <w:bdr w:val="none" w:sz="0" w:space="0" w:color="auto" w:frame="1"/>
          <w:shd w:val="clear" w:color="auto" w:fill="FFFFFF"/>
        </w:rPr>
        <w:t xml:space="preserve"> It has a fuller flavor than other types of white tea. </w:t>
      </w:r>
    </w:p>
    <w:p w14:paraId="659812CB" w14:textId="77777777" w:rsidR="00A445B1" w:rsidRDefault="00A445B1" w:rsidP="00A445B1">
      <w:pPr>
        <w:spacing w:after="0" w:line="240" w:lineRule="auto"/>
        <w:ind w:right="29"/>
        <w:jc w:val="center"/>
        <w:rPr>
          <w:rFonts w:cstheme="minorHAnsi"/>
          <w:b/>
          <w:bCs/>
          <w:caps/>
          <w:sz w:val="24"/>
          <w:szCs w:val="24"/>
          <w:u w:val="single"/>
        </w:rPr>
      </w:pPr>
    </w:p>
    <w:p w14:paraId="1615EF82" w14:textId="77777777" w:rsidR="00A445B1" w:rsidRDefault="00A445B1" w:rsidP="00A445B1">
      <w:pPr>
        <w:spacing w:after="0" w:line="240" w:lineRule="auto"/>
        <w:rPr>
          <w:rFonts w:cstheme="minorHAnsi"/>
          <w:color w:val="C45911" w:themeColor="accent2" w:themeShade="BF"/>
          <w:sz w:val="20"/>
          <w:szCs w:val="20"/>
        </w:rPr>
      </w:pPr>
      <w:r w:rsidRPr="00E25C30">
        <w:rPr>
          <w:rFonts w:cstheme="minorHAnsi"/>
          <w:b/>
          <w:bCs/>
          <w:sz w:val="24"/>
          <w:szCs w:val="24"/>
        </w:rPr>
        <w:t xml:space="preserve">Rose Citrus Berry Apple. </w:t>
      </w:r>
      <w:r w:rsidRPr="00E25C30">
        <w:rPr>
          <w:rFonts w:cstheme="minorHAnsi"/>
          <w:b/>
          <w:bCs/>
          <w:sz w:val="20"/>
          <w:szCs w:val="20"/>
        </w:rPr>
        <w:t>A</w:t>
      </w:r>
      <w:r w:rsidRPr="00E25C30">
        <w:rPr>
          <w:rFonts w:cstheme="minorHAnsi"/>
          <w:sz w:val="20"/>
          <w:szCs w:val="20"/>
        </w:rPr>
        <w:t xml:space="preserve"> </w:t>
      </w:r>
      <w:r w:rsidRPr="0084312A">
        <w:rPr>
          <w:rFonts w:cstheme="minorHAnsi"/>
          <w:sz w:val="20"/>
          <w:szCs w:val="20"/>
        </w:rPr>
        <w:t xml:space="preserve">delightful blend of citrus, berries, apples, roses, and antioxidant-rich </w:t>
      </w:r>
      <w:r>
        <w:rPr>
          <w:rFonts w:cstheme="minorHAnsi"/>
          <w:sz w:val="20"/>
          <w:szCs w:val="20"/>
        </w:rPr>
        <w:t xml:space="preserve">delicate </w:t>
      </w:r>
      <w:r w:rsidRPr="0084312A">
        <w:rPr>
          <w:rFonts w:cstheme="minorHAnsi"/>
          <w:sz w:val="20"/>
          <w:szCs w:val="20"/>
        </w:rPr>
        <w:t>white tea.</w:t>
      </w:r>
      <w:r w:rsidRPr="0084312A">
        <w:rPr>
          <w:rFonts w:cstheme="minorHAnsi"/>
          <w:color w:val="C45911" w:themeColor="accent2" w:themeShade="BF"/>
          <w:sz w:val="20"/>
          <w:szCs w:val="20"/>
        </w:rPr>
        <w:t xml:space="preserve"> </w:t>
      </w:r>
      <w:r>
        <w:rPr>
          <w:rFonts w:cstheme="minorHAnsi"/>
          <w:color w:val="C45911" w:themeColor="accent2" w:themeShade="BF"/>
          <w:sz w:val="20"/>
          <w:szCs w:val="20"/>
        </w:rPr>
        <w:t xml:space="preserve"> </w:t>
      </w:r>
    </w:p>
    <w:p w14:paraId="51A3BCF8" w14:textId="77777777" w:rsidR="00CC78D9" w:rsidRDefault="00CC78D9" w:rsidP="00A445B1">
      <w:pPr>
        <w:spacing w:after="0" w:line="240" w:lineRule="auto"/>
        <w:rPr>
          <w:rFonts w:cstheme="minorHAnsi"/>
          <w:color w:val="C45911" w:themeColor="accent2" w:themeShade="BF"/>
          <w:sz w:val="20"/>
          <w:szCs w:val="20"/>
        </w:rPr>
      </w:pPr>
    </w:p>
    <w:p w14:paraId="2892B0B6" w14:textId="77777777" w:rsidR="00CC78D9" w:rsidRDefault="00CC78D9" w:rsidP="00A445B1">
      <w:pPr>
        <w:spacing w:after="0" w:line="240" w:lineRule="auto"/>
        <w:rPr>
          <w:rFonts w:cstheme="minorHAnsi"/>
          <w:color w:val="C45911" w:themeColor="accent2" w:themeShade="BF"/>
          <w:sz w:val="20"/>
          <w:szCs w:val="20"/>
        </w:rPr>
      </w:pPr>
    </w:p>
    <w:p w14:paraId="2E75E021" w14:textId="77777777" w:rsidR="001D3850" w:rsidRDefault="001D3850" w:rsidP="001D3850">
      <w:pPr>
        <w:spacing w:after="0" w:line="240" w:lineRule="auto"/>
        <w:ind w:right="29"/>
        <w:jc w:val="center"/>
        <w:rPr>
          <w:rFonts w:cstheme="minorHAnsi"/>
          <w:b/>
          <w:bCs/>
          <w:caps/>
          <w:sz w:val="24"/>
          <w:szCs w:val="24"/>
          <w:u w:val="single"/>
        </w:rPr>
      </w:pPr>
      <w:r>
        <w:rPr>
          <w:rFonts w:cstheme="minorHAnsi"/>
          <w:b/>
          <w:bCs/>
          <w:caps/>
          <w:sz w:val="24"/>
          <w:szCs w:val="24"/>
          <w:u w:val="single"/>
        </w:rPr>
        <w:t xml:space="preserve">OOLONG Tea </w:t>
      </w:r>
    </w:p>
    <w:p w14:paraId="7B240FA7" w14:textId="77777777" w:rsidR="001D3850" w:rsidRDefault="001D3850" w:rsidP="001D3850">
      <w:pPr>
        <w:spacing w:after="0" w:line="240" w:lineRule="auto"/>
        <w:ind w:right="29"/>
        <w:rPr>
          <w:rFonts w:cstheme="minorHAnsi"/>
          <w:color w:val="000000"/>
          <w:sz w:val="20"/>
          <w:szCs w:val="20"/>
          <w:shd w:val="clear" w:color="auto" w:fill="FFFFFF"/>
        </w:rPr>
      </w:pPr>
      <w:r w:rsidRPr="00506109">
        <w:rPr>
          <w:rFonts w:cstheme="minorHAnsi"/>
          <w:b/>
          <w:bCs/>
          <w:color w:val="000000"/>
          <w:sz w:val="24"/>
          <w:szCs w:val="24"/>
          <w:shd w:val="clear" w:color="auto" w:fill="FFFFFF"/>
        </w:rPr>
        <w:t>Se Chung Special Oolong Tea</w:t>
      </w:r>
      <w:r>
        <w:rPr>
          <w:rFonts w:cstheme="minorHAnsi"/>
          <w:b/>
          <w:bCs/>
          <w:color w:val="000000"/>
          <w:sz w:val="24"/>
          <w:szCs w:val="24"/>
          <w:shd w:val="clear" w:color="auto" w:fill="FFFFFF"/>
        </w:rPr>
        <w:t xml:space="preserve">. </w:t>
      </w:r>
      <w:r w:rsidRPr="00506109">
        <w:rPr>
          <w:rFonts w:cstheme="minorHAnsi"/>
          <w:color w:val="000000"/>
          <w:sz w:val="20"/>
          <w:szCs w:val="20"/>
          <w:shd w:val="clear" w:color="auto" w:fill="FFFFFF"/>
        </w:rPr>
        <w:t xml:space="preserve">A woody astringency and the nuance of fresh peaches distinguish the remarkable aroma and flavor of this tea. </w:t>
      </w:r>
    </w:p>
    <w:p w14:paraId="31796651" w14:textId="77777777" w:rsidR="001D3850" w:rsidRDefault="001D3850" w:rsidP="001D3850">
      <w:pPr>
        <w:spacing w:after="0" w:line="240" w:lineRule="auto"/>
        <w:jc w:val="center"/>
        <w:rPr>
          <w:rFonts w:cstheme="minorHAnsi"/>
          <w:b/>
          <w:bCs/>
          <w:caps/>
          <w:spacing w:val="4"/>
          <w:sz w:val="24"/>
          <w:szCs w:val="24"/>
          <w:u w:val="single"/>
        </w:rPr>
      </w:pPr>
    </w:p>
    <w:p w14:paraId="648F1AC5" w14:textId="77777777" w:rsidR="00CC78D9" w:rsidRDefault="00CC78D9" w:rsidP="00A445B1">
      <w:pPr>
        <w:spacing w:after="0" w:line="240" w:lineRule="auto"/>
        <w:rPr>
          <w:rFonts w:cstheme="minorHAnsi"/>
          <w:color w:val="C45911" w:themeColor="accent2" w:themeShade="BF"/>
          <w:sz w:val="20"/>
          <w:szCs w:val="20"/>
        </w:rPr>
      </w:pPr>
    </w:p>
    <w:p w14:paraId="7E276FEC" w14:textId="77777777" w:rsidR="0046705E" w:rsidRDefault="0046705E" w:rsidP="00033299">
      <w:pPr>
        <w:spacing w:after="0" w:line="240" w:lineRule="auto"/>
        <w:ind w:right="29"/>
        <w:jc w:val="center"/>
        <w:rPr>
          <w:rFonts w:cstheme="minorHAnsi"/>
          <w:b/>
          <w:bCs/>
          <w:caps/>
          <w:sz w:val="24"/>
          <w:szCs w:val="24"/>
          <w:u w:val="single"/>
        </w:rPr>
      </w:pPr>
    </w:p>
    <w:p w14:paraId="22745037" w14:textId="77777777" w:rsidR="0046705E" w:rsidRDefault="0046705E" w:rsidP="00033299">
      <w:pPr>
        <w:spacing w:after="0" w:line="240" w:lineRule="auto"/>
        <w:ind w:right="29"/>
        <w:jc w:val="center"/>
        <w:rPr>
          <w:rFonts w:cstheme="minorHAnsi"/>
          <w:b/>
          <w:bCs/>
          <w:caps/>
          <w:sz w:val="24"/>
          <w:szCs w:val="24"/>
          <w:u w:val="single"/>
        </w:rPr>
      </w:pPr>
    </w:p>
    <w:p w14:paraId="2CCB35AF" w14:textId="77777777" w:rsidR="0046705E" w:rsidRDefault="0046705E" w:rsidP="00033299">
      <w:pPr>
        <w:spacing w:after="0" w:line="240" w:lineRule="auto"/>
        <w:ind w:right="29"/>
        <w:jc w:val="center"/>
        <w:rPr>
          <w:rFonts w:cstheme="minorHAnsi"/>
          <w:b/>
          <w:bCs/>
          <w:caps/>
          <w:sz w:val="24"/>
          <w:szCs w:val="24"/>
          <w:u w:val="single"/>
        </w:rPr>
      </w:pPr>
    </w:p>
    <w:p w14:paraId="1CFA538E" w14:textId="6FDB76C9" w:rsidR="00033299" w:rsidRPr="00B72CCA" w:rsidRDefault="00033299" w:rsidP="00033299">
      <w:pPr>
        <w:spacing w:after="0" w:line="240" w:lineRule="auto"/>
        <w:ind w:right="29"/>
        <w:jc w:val="center"/>
        <w:rPr>
          <w:rFonts w:cstheme="minorHAnsi"/>
          <w:caps/>
          <w:sz w:val="24"/>
          <w:szCs w:val="24"/>
        </w:rPr>
      </w:pPr>
      <w:r>
        <w:rPr>
          <w:rFonts w:cstheme="minorHAnsi"/>
          <w:b/>
          <w:bCs/>
          <w:caps/>
          <w:sz w:val="24"/>
          <w:szCs w:val="24"/>
          <w:u w:val="single"/>
        </w:rPr>
        <w:t xml:space="preserve">CAFFEINE-FREE </w:t>
      </w:r>
      <w:r w:rsidRPr="00B72CCA">
        <w:rPr>
          <w:rFonts w:cstheme="minorHAnsi"/>
          <w:b/>
          <w:bCs/>
          <w:caps/>
          <w:sz w:val="24"/>
          <w:szCs w:val="24"/>
          <w:u w:val="single"/>
        </w:rPr>
        <w:t>Schoolhouse Herbal blends</w:t>
      </w:r>
    </w:p>
    <w:p w14:paraId="4A06264E" w14:textId="6C78094B" w:rsidR="00827F83" w:rsidRPr="005634D8" w:rsidRDefault="00033299" w:rsidP="00033299">
      <w:pPr>
        <w:spacing w:after="0" w:line="240" w:lineRule="auto"/>
        <w:ind w:right="29"/>
        <w:rPr>
          <w:rFonts w:cstheme="minorHAnsi"/>
          <w:sz w:val="20"/>
          <w:szCs w:val="20"/>
        </w:rPr>
      </w:pPr>
      <w:r w:rsidRPr="005634D8">
        <w:rPr>
          <w:rFonts w:cstheme="minorHAnsi"/>
          <w:sz w:val="20"/>
          <w:szCs w:val="20"/>
        </w:rPr>
        <w:t xml:space="preserve">These </w:t>
      </w:r>
      <w:r>
        <w:rPr>
          <w:rFonts w:cstheme="minorHAnsi"/>
          <w:sz w:val="20"/>
          <w:szCs w:val="20"/>
        </w:rPr>
        <w:t>d</w:t>
      </w:r>
      <w:r w:rsidRPr="005634D8">
        <w:rPr>
          <w:rFonts w:cstheme="minorHAnsi"/>
          <w:sz w:val="20"/>
          <w:szCs w:val="20"/>
        </w:rPr>
        <w:t xml:space="preserve">elicious floral and herbal blends encourage relaxation, lift your spirit, and nourish the body. </w:t>
      </w:r>
      <w:r>
        <w:rPr>
          <w:rFonts w:cstheme="minorHAnsi"/>
          <w:sz w:val="20"/>
          <w:szCs w:val="20"/>
        </w:rPr>
        <w:t xml:space="preserve"> No caffeine. </w:t>
      </w:r>
    </w:p>
    <w:p w14:paraId="3440067D" w14:textId="77777777" w:rsidR="00B13408" w:rsidRDefault="00B13408" w:rsidP="00033299">
      <w:pPr>
        <w:spacing w:after="0" w:line="240" w:lineRule="auto"/>
        <w:rPr>
          <w:rFonts w:cstheme="minorHAnsi"/>
          <w:b/>
          <w:bCs/>
          <w:sz w:val="24"/>
          <w:szCs w:val="24"/>
        </w:rPr>
      </w:pPr>
    </w:p>
    <w:p w14:paraId="603C7561" w14:textId="3829BCE2" w:rsidR="00033299" w:rsidRDefault="00033299" w:rsidP="00033299">
      <w:pPr>
        <w:spacing w:after="0" w:line="240" w:lineRule="auto"/>
        <w:rPr>
          <w:rFonts w:cstheme="minorHAnsi"/>
          <w:sz w:val="20"/>
          <w:szCs w:val="20"/>
        </w:rPr>
      </w:pPr>
      <w:r w:rsidRPr="005634D8">
        <w:rPr>
          <w:rFonts w:cstheme="minorHAnsi"/>
          <w:b/>
          <w:bCs/>
          <w:sz w:val="24"/>
          <w:szCs w:val="24"/>
        </w:rPr>
        <w:t xml:space="preserve">Florals.   </w:t>
      </w:r>
      <w:r w:rsidRPr="005634D8">
        <w:rPr>
          <w:rFonts w:cstheme="minorHAnsi"/>
          <w:sz w:val="20"/>
          <w:szCs w:val="20"/>
        </w:rPr>
        <w:t xml:space="preserve">Dried florals are flavorful but also have great health benefits.  </w:t>
      </w:r>
      <w:r w:rsidRPr="005634D8">
        <w:rPr>
          <w:rFonts w:cstheme="minorHAnsi"/>
          <w:spacing w:val="4"/>
          <w:sz w:val="20"/>
          <w:szCs w:val="20"/>
        </w:rPr>
        <w:t xml:space="preserve">The most popular herbal tea is </w:t>
      </w:r>
      <w:r w:rsidRPr="00B72CCA">
        <w:rPr>
          <w:rFonts w:cstheme="minorHAnsi"/>
          <w:b/>
          <w:bCs/>
          <w:spacing w:val="4"/>
          <w:sz w:val="20"/>
          <w:szCs w:val="20"/>
        </w:rPr>
        <w:t>Chamomile.</w:t>
      </w:r>
      <w:r w:rsidRPr="005634D8">
        <w:rPr>
          <w:rFonts w:cstheme="minorHAnsi"/>
          <w:spacing w:val="4"/>
          <w:sz w:val="20"/>
          <w:szCs w:val="20"/>
        </w:rPr>
        <w:t xml:space="preserve"> It aids relaxation and is often recommended as a sleep aid.  It can also help with colds and flu, headaches, and stomach upsets.  Another popular floral is</w:t>
      </w:r>
      <w:r w:rsidRPr="005634D8">
        <w:rPr>
          <w:rFonts w:cstheme="minorHAnsi"/>
          <w:sz w:val="20"/>
          <w:szCs w:val="20"/>
        </w:rPr>
        <w:t xml:space="preserve"> </w:t>
      </w:r>
      <w:r w:rsidRPr="00B72CCA">
        <w:rPr>
          <w:rFonts w:cstheme="minorHAnsi"/>
          <w:b/>
          <w:bCs/>
          <w:sz w:val="20"/>
          <w:szCs w:val="20"/>
        </w:rPr>
        <w:t>Hibiscus</w:t>
      </w:r>
      <w:r w:rsidRPr="005634D8">
        <w:rPr>
          <w:rFonts w:cstheme="minorHAnsi"/>
          <w:sz w:val="20"/>
          <w:szCs w:val="20"/>
        </w:rPr>
        <w:t xml:space="preserve"> petals that are very tart, and many times mixed with other herbs to help reduce that tartness. It can help lower blood pressure. </w:t>
      </w:r>
    </w:p>
    <w:p w14:paraId="2519C5FF" w14:textId="77777777" w:rsidR="008F3408" w:rsidRDefault="008F3408" w:rsidP="008F3408">
      <w:pPr>
        <w:spacing w:after="0" w:line="240" w:lineRule="auto"/>
        <w:rPr>
          <w:rFonts w:cstheme="minorHAnsi"/>
          <w:b/>
          <w:bCs/>
          <w:sz w:val="24"/>
          <w:szCs w:val="24"/>
        </w:rPr>
      </w:pPr>
    </w:p>
    <w:p w14:paraId="01CE7509" w14:textId="2F0F696F" w:rsidR="008F3408" w:rsidRDefault="008F3408" w:rsidP="008F3408">
      <w:pPr>
        <w:spacing w:after="0" w:line="240" w:lineRule="auto"/>
        <w:rPr>
          <w:rFonts w:cstheme="minorHAnsi"/>
          <w:sz w:val="20"/>
          <w:szCs w:val="20"/>
        </w:rPr>
      </w:pPr>
      <w:r>
        <w:rPr>
          <w:rFonts w:cstheme="minorHAnsi"/>
          <w:b/>
          <w:bCs/>
          <w:sz w:val="24"/>
          <w:szCs w:val="24"/>
        </w:rPr>
        <w:t>H</w:t>
      </w:r>
      <w:r w:rsidRPr="005634D8">
        <w:rPr>
          <w:rFonts w:cstheme="minorHAnsi"/>
          <w:b/>
          <w:bCs/>
          <w:sz w:val="24"/>
          <w:szCs w:val="24"/>
        </w:rPr>
        <w:t xml:space="preserve">ighland Grove. </w:t>
      </w:r>
      <w:r w:rsidRPr="005634D8">
        <w:rPr>
          <w:rFonts w:cstheme="minorHAnsi"/>
          <w:sz w:val="24"/>
          <w:szCs w:val="24"/>
        </w:rPr>
        <w:t xml:space="preserve"> </w:t>
      </w:r>
      <w:r w:rsidRPr="005634D8">
        <w:rPr>
          <w:rFonts w:cstheme="minorHAnsi"/>
          <w:sz w:val="20"/>
          <w:szCs w:val="20"/>
        </w:rPr>
        <w:t xml:space="preserve">A flavorful </w:t>
      </w:r>
      <w:r w:rsidRPr="00B72CCA">
        <w:rPr>
          <w:rFonts w:cstheme="minorHAnsi"/>
          <w:b/>
          <w:bCs/>
          <w:sz w:val="20"/>
          <w:szCs w:val="20"/>
        </w:rPr>
        <w:t xml:space="preserve">mint </w:t>
      </w:r>
      <w:r w:rsidR="00805ED5">
        <w:rPr>
          <w:rFonts w:cstheme="minorHAnsi"/>
          <w:b/>
          <w:bCs/>
          <w:sz w:val="20"/>
          <w:szCs w:val="20"/>
        </w:rPr>
        <w:t>tea</w:t>
      </w:r>
      <w:r w:rsidR="00E74FC7">
        <w:rPr>
          <w:rFonts w:cstheme="minorHAnsi"/>
          <w:sz w:val="20"/>
          <w:szCs w:val="20"/>
        </w:rPr>
        <w:t>.</w:t>
      </w:r>
      <w:r w:rsidRPr="005634D8">
        <w:rPr>
          <w:rFonts w:cstheme="minorHAnsi"/>
          <w:sz w:val="20"/>
          <w:szCs w:val="20"/>
        </w:rPr>
        <w:t xml:space="preserve">  </w:t>
      </w:r>
    </w:p>
    <w:p w14:paraId="36F59C53" w14:textId="77777777" w:rsidR="008F3408" w:rsidRDefault="008F3408" w:rsidP="00033299">
      <w:pPr>
        <w:spacing w:after="0" w:line="240" w:lineRule="auto"/>
        <w:rPr>
          <w:rFonts w:cstheme="minorHAnsi"/>
          <w:sz w:val="20"/>
          <w:szCs w:val="20"/>
        </w:rPr>
      </w:pPr>
    </w:p>
    <w:p w14:paraId="046D83D6" w14:textId="77777777" w:rsidR="00033299" w:rsidRDefault="00033299" w:rsidP="00033299">
      <w:pPr>
        <w:tabs>
          <w:tab w:val="left" w:pos="0"/>
        </w:tabs>
        <w:spacing w:after="0" w:line="240" w:lineRule="auto"/>
        <w:rPr>
          <w:rFonts w:cstheme="minorHAnsi"/>
          <w:spacing w:val="4"/>
          <w:sz w:val="20"/>
          <w:szCs w:val="20"/>
        </w:rPr>
      </w:pPr>
      <w:r w:rsidRPr="005634D8">
        <w:rPr>
          <w:rFonts w:cstheme="minorHAnsi"/>
          <w:b/>
          <w:bCs/>
          <w:sz w:val="24"/>
          <w:szCs w:val="24"/>
        </w:rPr>
        <w:t>Lemon Ginger.</w:t>
      </w:r>
      <w:r w:rsidRPr="005634D8">
        <w:rPr>
          <w:rFonts w:cstheme="minorHAnsi"/>
          <w:sz w:val="24"/>
          <w:szCs w:val="24"/>
        </w:rPr>
        <w:t xml:space="preserve">  </w:t>
      </w:r>
      <w:r w:rsidRPr="005634D8">
        <w:rPr>
          <w:rFonts w:cstheme="minorHAnsi"/>
          <w:spacing w:val="4"/>
          <w:sz w:val="20"/>
          <w:szCs w:val="20"/>
        </w:rPr>
        <w:t>The intense, sweet, fruity aroma and flavor.  Lemon ginger tea yields a warm and comforting infusion with a lovely balance of rich ginger, bright lemon, and floral notes.</w:t>
      </w:r>
    </w:p>
    <w:p w14:paraId="78674895" w14:textId="77777777" w:rsidR="00033299" w:rsidRDefault="00033299" w:rsidP="00033299">
      <w:pPr>
        <w:tabs>
          <w:tab w:val="left" w:pos="0"/>
        </w:tabs>
        <w:spacing w:after="0" w:line="240" w:lineRule="auto"/>
        <w:rPr>
          <w:rFonts w:cstheme="minorHAnsi"/>
          <w:b/>
          <w:bCs/>
          <w:sz w:val="24"/>
          <w:szCs w:val="24"/>
        </w:rPr>
      </w:pPr>
    </w:p>
    <w:p w14:paraId="2D5883E7" w14:textId="77777777" w:rsidR="00033299" w:rsidRPr="00C41A13" w:rsidRDefault="00033299" w:rsidP="00033299">
      <w:pPr>
        <w:tabs>
          <w:tab w:val="left" w:pos="0"/>
        </w:tabs>
        <w:spacing w:after="0" w:line="240" w:lineRule="auto"/>
        <w:rPr>
          <w:rFonts w:cstheme="minorHAnsi"/>
          <w:b/>
          <w:bCs/>
          <w:sz w:val="20"/>
          <w:szCs w:val="20"/>
        </w:rPr>
      </w:pPr>
      <w:r w:rsidRPr="00942AF5">
        <w:rPr>
          <w:rFonts w:cstheme="minorHAnsi"/>
          <w:b/>
          <w:bCs/>
          <w:sz w:val="24"/>
          <w:szCs w:val="24"/>
        </w:rPr>
        <w:t xml:space="preserve">Center Chapel: </w:t>
      </w:r>
      <w:r w:rsidRPr="00C41A13">
        <w:rPr>
          <w:rFonts w:cstheme="minorHAnsi"/>
          <w:sz w:val="20"/>
          <w:szCs w:val="20"/>
        </w:rPr>
        <w:t xml:space="preserve">A </w:t>
      </w:r>
      <w:r w:rsidRPr="00C41A13">
        <w:rPr>
          <w:rFonts w:cs="Calibri"/>
          <w:sz w:val="20"/>
          <w:szCs w:val="20"/>
        </w:rPr>
        <w:t xml:space="preserve">spearmint and rosemary blend with a cinnamon and vanilla finish.  </w:t>
      </w:r>
    </w:p>
    <w:p w14:paraId="37C8ED7D" w14:textId="77777777" w:rsidR="00033299" w:rsidRDefault="00033299" w:rsidP="00033299">
      <w:pPr>
        <w:rPr>
          <w:rFonts w:cstheme="minorHAnsi"/>
          <w:spacing w:val="4"/>
          <w:sz w:val="20"/>
          <w:szCs w:val="20"/>
        </w:rPr>
      </w:pPr>
      <w:r w:rsidRPr="00C41A13">
        <w:rPr>
          <w:rFonts w:cstheme="minorHAnsi"/>
          <w:sz w:val="20"/>
          <w:szCs w:val="20"/>
          <w:shd w:val="clear" w:color="auto" w:fill="FFFFFF"/>
        </w:rPr>
        <w:t xml:space="preserve">Rosemary can help improve mental clarity and increase both oxygenation and metabolic processes in the body. It is believed to have long-term benefits for the heart and brain, so it makes a great meditation tea. </w:t>
      </w:r>
    </w:p>
    <w:p w14:paraId="324BB392" w14:textId="77777777" w:rsidR="00033299" w:rsidRPr="00E95ADB" w:rsidRDefault="00033299" w:rsidP="00033299">
      <w:pPr>
        <w:rPr>
          <w:rFonts w:cstheme="minorHAnsi"/>
          <w:color w:val="385623" w:themeColor="accent6" w:themeShade="80"/>
          <w:sz w:val="24"/>
          <w:szCs w:val="24"/>
        </w:rPr>
      </w:pPr>
      <w:r w:rsidRPr="00975C60">
        <w:rPr>
          <w:rFonts w:cstheme="minorHAnsi"/>
          <w:b/>
          <w:bCs/>
          <w:color w:val="385623" w:themeColor="accent6" w:themeShade="80"/>
          <w:sz w:val="24"/>
          <w:szCs w:val="24"/>
        </w:rPr>
        <w:t>Grace &amp; Peace Tea.</w:t>
      </w:r>
      <w:r w:rsidRPr="00E95ADB">
        <w:rPr>
          <w:rFonts w:cstheme="minorHAnsi"/>
          <w:b/>
          <w:bCs/>
          <w:color w:val="385623" w:themeColor="accent6" w:themeShade="80"/>
          <w:sz w:val="24"/>
          <w:szCs w:val="24"/>
        </w:rPr>
        <w:t xml:space="preserve">  </w:t>
      </w:r>
      <w:r w:rsidRPr="00E95ADB">
        <w:rPr>
          <w:rFonts w:cstheme="minorHAnsi"/>
          <w:color w:val="385623" w:themeColor="accent6" w:themeShade="80"/>
          <w:sz w:val="20"/>
          <w:szCs w:val="20"/>
        </w:rPr>
        <w:t>A lovely, dedicated</w:t>
      </w:r>
      <w:r>
        <w:rPr>
          <w:rFonts w:cstheme="minorHAnsi"/>
          <w:color w:val="385623" w:themeColor="accent6" w:themeShade="80"/>
          <w:sz w:val="20"/>
          <w:szCs w:val="20"/>
        </w:rPr>
        <w:t xml:space="preserve"> </w:t>
      </w:r>
      <w:r w:rsidRPr="00E95ADB">
        <w:rPr>
          <w:rFonts w:cstheme="minorHAnsi"/>
          <w:color w:val="385623" w:themeColor="accent6" w:themeShade="80"/>
          <w:sz w:val="20"/>
          <w:szCs w:val="20"/>
        </w:rPr>
        <w:t xml:space="preserve">blend of calming herbs for relaxation. This tea is calming and positively influences your mood.  The herbs also hold anti-viral, antioxidant, and anti-inflammatory properties. </w:t>
      </w:r>
    </w:p>
    <w:p w14:paraId="1D34B5BE" w14:textId="77777777" w:rsidR="00033299" w:rsidRPr="00E95ADB" w:rsidRDefault="00033299" w:rsidP="00033299">
      <w:pPr>
        <w:rPr>
          <w:rFonts w:cstheme="minorHAnsi"/>
          <w:color w:val="385623" w:themeColor="accent6" w:themeShade="80"/>
          <w:sz w:val="20"/>
          <w:szCs w:val="20"/>
        </w:rPr>
      </w:pPr>
      <w:r w:rsidRPr="00975C60">
        <w:rPr>
          <w:rFonts w:cstheme="minorHAnsi"/>
          <w:b/>
          <w:bCs/>
          <w:color w:val="385623" w:themeColor="accent6" w:themeShade="80"/>
          <w:sz w:val="24"/>
          <w:szCs w:val="24"/>
        </w:rPr>
        <w:t>Sleepy-Time Tea.</w:t>
      </w:r>
      <w:r w:rsidRPr="00E95ADB">
        <w:rPr>
          <w:rFonts w:cstheme="minorHAnsi"/>
          <w:color w:val="385623" w:themeColor="accent6" w:themeShade="80"/>
          <w:sz w:val="24"/>
          <w:szCs w:val="24"/>
        </w:rPr>
        <w:t xml:space="preserve"> </w:t>
      </w:r>
      <w:r w:rsidRPr="00E95ADB">
        <w:rPr>
          <w:rFonts w:cstheme="minorHAnsi"/>
          <w:color w:val="385623" w:themeColor="accent6" w:themeShade="80"/>
          <w:sz w:val="20"/>
          <w:szCs w:val="20"/>
        </w:rPr>
        <w:t>A version of our Grace &amp; Peace with a heavier accent on the chamomile and less lavender.  We add an infusion of valerian root to help improve sleep quality.</w:t>
      </w:r>
      <w:r w:rsidRPr="00E95ADB">
        <w:rPr>
          <w:rFonts w:cstheme="minorHAnsi"/>
          <w:color w:val="385623" w:themeColor="accent6" w:themeShade="80"/>
          <w:sz w:val="24"/>
          <w:szCs w:val="24"/>
        </w:rPr>
        <w:t xml:space="preserve"> </w:t>
      </w:r>
      <w:r w:rsidRPr="00E95ADB">
        <w:rPr>
          <w:rFonts w:cstheme="minorHAnsi"/>
          <w:color w:val="385623" w:themeColor="accent6" w:themeShade="80"/>
          <w:sz w:val="20"/>
          <w:szCs w:val="20"/>
        </w:rPr>
        <w:t xml:space="preserve">Valerian root is also sold in individual sample-size packets so that you can add it to one of your other favorite blends. </w:t>
      </w:r>
    </w:p>
    <w:p w14:paraId="0A2CFB5D" w14:textId="77777777" w:rsidR="00033299" w:rsidRPr="008F08B4" w:rsidRDefault="00033299" w:rsidP="00033299">
      <w:pPr>
        <w:tabs>
          <w:tab w:val="left" w:pos="0"/>
        </w:tabs>
        <w:spacing w:after="0" w:line="240" w:lineRule="auto"/>
        <w:rPr>
          <w:rFonts w:cstheme="minorHAnsi"/>
          <w:sz w:val="20"/>
          <w:szCs w:val="20"/>
        </w:rPr>
      </w:pPr>
      <w:r w:rsidRPr="008F08B4">
        <w:rPr>
          <w:rFonts w:cstheme="minorHAnsi"/>
          <w:b/>
          <w:bCs/>
          <w:sz w:val="24"/>
          <w:szCs w:val="24"/>
        </w:rPr>
        <w:t>Teachers Blend.  (Headache Ease)</w:t>
      </w:r>
      <w:r w:rsidRPr="008F08B4">
        <w:rPr>
          <w:rFonts w:cstheme="minorHAnsi"/>
          <w:sz w:val="24"/>
          <w:szCs w:val="24"/>
        </w:rPr>
        <w:t xml:space="preserve"> </w:t>
      </w:r>
      <w:r w:rsidRPr="008F08B4">
        <w:rPr>
          <w:rFonts w:cstheme="minorHAnsi"/>
          <w:sz w:val="20"/>
          <w:szCs w:val="20"/>
        </w:rPr>
        <w:t xml:space="preserve">This flavorful blend of flowers and herbs will help ease your headache. We use a blend of chamomile, peppermint, lemon balm, and rosemary. </w:t>
      </w:r>
    </w:p>
    <w:p w14:paraId="7AB3E13E" w14:textId="77777777" w:rsidR="00033299" w:rsidRPr="008F08B4" w:rsidRDefault="00033299" w:rsidP="00033299">
      <w:pPr>
        <w:tabs>
          <w:tab w:val="left" w:pos="0"/>
        </w:tabs>
        <w:spacing w:after="0" w:line="240" w:lineRule="auto"/>
        <w:rPr>
          <w:rFonts w:cstheme="minorHAnsi"/>
          <w:sz w:val="24"/>
          <w:szCs w:val="24"/>
        </w:rPr>
      </w:pPr>
    </w:p>
    <w:p w14:paraId="61D50C25" w14:textId="77777777" w:rsidR="00033299" w:rsidRPr="007A0251" w:rsidRDefault="00033299" w:rsidP="00033299">
      <w:pPr>
        <w:tabs>
          <w:tab w:val="left" w:pos="0"/>
        </w:tabs>
        <w:spacing w:after="0" w:line="240" w:lineRule="auto"/>
        <w:rPr>
          <w:rFonts w:cstheme="minorHAnsi"/>
          <w:sz w:val="20"/>
          <w:szCs w:val="20"/>
        </w:rPr>
      </w:pPr>
      <w:r w:rsidRPr="007A0251">
        <w:rPr>
          <w:rFonts w:cstheme="minorHAnsi"/>
          <w:b/>
          <w:bCs/>
          <w:sz w:val="24"/>
          <w:szCs w:val="24"/>
        </w:rPr>
        <w:t xml:space="preserve">Beautiful Voices. </w:t>
      </w:r>
      <w:r w:rsidRPr="007A0251">
        <w:rPr>
          <w:rFonts w:cstheme="minorHAnsi"/>
          <w:sz w:val="20"/>
          <w:szCs w:val="20"/>
        </w:rPr>
        <w:t xml:space="preserve">An herbal infusion to help you sing and speak more clearly. We recommend adding a slice of lemon and raw honey to your cup before pouring in the warm herbal blend. </w:t>
      </w:r>
    </w:p>
    <w:p w14:paraId="453FD4C3" w14:textId="77777777" w:rsidR="00033299" w:rsidRPr="008F08B4" w:rsidRDefault="00033299" w:rsidP="00033299">
      <w:pPr>
        <w:tabs>
          <w:tab w:val="left" w:pos="0"/>
        </w:tabs>
        <w:spacing w:after="0" w:line="240" w:lineRule="auto"/>
        <w:rPr>
          <w:rFonts w:cstheme="minorHAnsi"/>
          <w:b/>
          <w:bCs/>
          <w:sz w:val="24"/>
          <w:szCs w:val="24"/>
        </w:rPr>
      </w:pPr>
    </w:p>
    <w:p w14:paraId="765CA6FA" w14:textId="77777777" w:rsidR="007D5704" w:rsidRDefault="00033299" w:rsidP="00E74FC7">
      <w:pPr>
        <w:tabs>
          <w:tab w:val="left" w:pos="0"/>
        </w:tabs>
        <w:spacing w:after="0" w:line="240" w:lineRule="auto"/>
        <w:rPr>
          <w:rFonts w:cstheme="minorHAnsi"/>
          <w:spacing w:val="4"/>
          <w:sz w:val="20"/>
          <w:szCs w:val="20"/>
        </w:rPr>
      </w:pPr>
      <w:r w:rsidRPr="008F08B4">
        <w:rPr>
          <w:rFonts w:cstheme="minorHAnsi"/>
          <w:b/>
          <w:bCs/>
          <w:spacing w:val="4"/>
          <w:sz w:val="24"/>
          <w:szCs w:val="24"/>
        </w:rPr>
        <w:t>Del’s Cure</w:t>
      </w:r>
      <w:r w:rsidRPr="008F08B4">
        <w:rPr>
          <w:rFonts w:cstheme="minorHAnsi"/>
          <w:b/>
          <w:bCs/>
          <w:spacing w:val="4"/>
          <w:sz w:val="20"/>
          <w:szCs w:val="20"/>
        </w:rPr>
        <w:t>.</w:t>
      </w:r>
      <w:r w:rsidRPr="008F08B4">
        <w:rPr>
          <w:rFonts w:cstheme="minorHAnsi"/>
          <w:spacing w:val="4"/>
          <w:sz w:val="20"/>
          <w:szCs w:val="20"/>
        </w:rPr>
        <w:t xml:space="preserve"> A mix of herbs that bring relief from acid reflux and heartburn such as chamomile, marshmallow root, ginger, and turmeric. </w:t>
      </w:r>
    </w:p>
    <w:p w14:paraId="2645AC5D" w14:textId="77777777" w:rsidR="007D5704" w:rsidRDefault="007D5704" w:rsidP="00E74FC7">
      <w:pPr>
        <w:tabs>
          <w:tab w:val="left" w:pos="0"/>
        </w:tabs>
        <w:spacing w:after="0" w:line="240" w:lineRule="auto"/>
        <w:rPr>
          <w:rFonts w:cstheme="minorHAnsi"/>
          <w:spacing w:val="4"/>
          <w:sz w:val="20"/>
          <w:szCs w:val="20"/>
        </w:rPr>
      </w:pPr>
    </w:p>
    <w:p w14:paraId="42757622" w14:textId="5A473E33" w:rsidR="00DD4632" w:rsidRDefault="00DD4632" w:rsidP="00DD4632">
      <w:pPr>
        <w:tabs>
          <w:tab w:val="left" w:pos="0"/>
        </w:tabs>
        <w:spacing w:after="0" w:line="240" w:lineRule="auto"/>
        <w:rPr>
          <w:rFonts w:cstheme="minorHAnsi"/>
          <w:b/>
          <w:bCs/>
          <w:sz w:val="24"/>
          <w:szCs w:val="24"/>
        </w:rPr>
      </w:pPr>
      <w:r w:rsidRPr="008F08B4">
        <w:rPr>
          <w:rFonts w:cstheme="minorHAnsi"/>
          <w:b/>
          <w:bCs/>
          <w:spacing w:val="4"/>
          <w:sz w:val="24"/>
          <w:szCs w:val="24"/>
        </w:rPr>
        <w:t>Library Blend.</w:t>
      </w:r>
      <w:r w:rsidRPr="008F08B4">
        <w:rPr>
          <w:rFonts w:cstheme="minorHAnsi"/>
          <w:spacing w:val="4"/>
          <w:sz w:val="24"/>
          <w:szCs w:val="24"/>
        </w:rPr>
        <w:t xml:space="preserve"> </w:t>
      </w:r>
      <w:r w:rsidRPr="008F08B4">
        <w:rPr>
          <w:rFonts w:cstheme="minorHAnsi"/>
          <w:spacing w:val="4"/>
          <w:sz w:val="20"/>
          <w:szCs w:val="20"/>
        </w:rPr>
        <w:t>A blend of herbs to help ease muscle cramps</w:t>
      </w:r>
      <w:r>
        <w:rPr>
          <w:rFonts w:cstheme="minorHAnsi"/>
          <w:spacing w:val="4"/>
          <w:sz w:val="20"/>
          <w:szCs w:val="20"/>
        </w:rPr>
        <w:t>.</w:t>
      </w:r>
    </w:p>
    <w:sectPr w:rsidR="00DD4632" w:rsidSect="00BF40A5">
      <w:pgSz w:w="15840" w:h="12240" w:orient="landscape"/>
      <w:pgMar w:top="360" w:right="450" w:bottom="270" w:left="5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B82"/>
    <w:multiLevelType w:val="hybridMultilevel"/>
    <w:tmpl w:val="50EC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575BC"/>
    <w:multiLevelType w:val="hybridMultilevel"/>
    <w:tmpl w:val="FAFC1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41D5C"/>
    <w:multiLevelType w:val="hybridMultilevel"/>
    <w:tmpl w:val="F4C6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368158">
    <w:abstractNumId w:val="0"/>
  </w:num>
  <w:num w:numId="2" w16cid:durableId="87774795">
    <w:abstractNumId w:val="2"/>
  </w:num>
  <w:num w:numId="3" w16cid:durableId="11436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5F"/>
    <w:rsid w:val="00011677"/>
    <w:rsid w:val="000133FC"/>
    <w:rsid w:val="0001774F"/>
    <w:rsid w:val="00025C40"/>
    <w:rsid w:val="00033299"/>
    <w:rsid w:val="000533CC"/>
    <w:rsid w:val="000553C6"/>
    <w:rsid w:val="000666A1"/>
    <w:rsid w:val="000A3CB5"/>
    <w:rsid w:val="000C5A62"/>
    <w:rsid w:val="000C7D67"/>
    <w:rsid w:val="000E33C2"/>
    <w:rsid w:val="000E45E6"/>
    <w:rsid w:val="000F31AA"/>
    <w:rsid w:val="000F5938"/>
    <w:rsid w:val="0010256C"/>
    <w:rsid w:val="00102B02"/>
    <w:rsid w:val="00107CF1"/>
    <w:rsid w:val="0011413C"/>
    <w:rsid w:val="0011616F"/>
    <w:rsid w:val="0012049A"/>
    <w:rsid w:val="00121DE4"/>
    <w:rsid w:val="00124867"/>
    <w:rsid w:val="00136283"/>
    <w:rsid w:val="00190488"/>
    <w:rsid w:val="00195A12"/>
    <w:rsid w:val="001A6CC8"/>
    <w:rsid w:val="001B1255"/>
    <w:rsid w:val="001B7B61"/>
    <w:rsid w:val="001C125A"/>
    <w:rsid w:val="001C1E0C"/>
    <w:rsid w:val="001C6A7F"/>
    <w:rsid w:val="001D3850"/>
    <w:rsid w:val="001D7C00"/>
    <w:rsid w:val="001E381C"/>
    <w:rsid w:val="001E645B"/>
    <w:rsid w:val="001E7EBC"/>
    <w:rsid w:val="001F5AEB"/>
    <w:rsid w:val="001F70F2"/>
    <w:rsid w:val="001F7944"/>
    <w:rsid w:val="0020332C"/>
    <w:rsid w:val="00204A86"/>
    <w:rsid w:val="00210F48"/>
    <w:rsid w:val="002203D7"/>
    <w:rsid w:val="002210A0"/>
    <w:rsid w:val="002250F8"/>
    <w:rsid w:val="00261034"/>
    <w:rsid w:val="00270DC2"/>
    <w:rsid w:val="00271E3D"/>
    <w:rsid w:val="002830E3"/>
    <w:rsid w:val="0028490B"/>
    <w:rsid w:val="00284CC5"/>
    <w:rsid w:val="00287811"/>
    <w:rsid w:val="002A0FBA"/>
    <w:rsid w:val="002A2647"/>
    <w:rsid w:val="002B5B2B"/>
    <w:rsid w:val="002C3740"/>
    <w:rsid w:val="002E53C1"/>
    <w:rsid w:val="002E7C92"/>
    <w:rsid w:val="002F32C2"/>
    <w:rsid w:val="0030377F"/>
    <w:rsid w:val="003049FD"/>
    <w:rsid w:val="00333CC9"/>
    <w:rsid w:val="00336924"/>
    <w:rsid w:val="00365BE5"/>
    <w:rsid w:val="00365FDD"/>
    <w:rsid w:val="00371B48"/>
    <w:rsid w:val="003751CA"/>
    <w:rsid w:val="003807C8"/>
    <w:rsid w:val="0039154B"/>
    <w:rsid w:val="003942A4"/>
    <w:rsid w:val="003C2854"/>
    <w:rsid w:val="003E44F1"/>
    <w:rsid w:val="003E790B"/>
    <w:rsid w:val="003F0278"/>
    <w:rsid w:val="003F4F7E"/>
    <w:rsid w:val="00402DDE"/>
    <w:rsid w:val="00406294"/>
    <w:rsid w:val="00417C02"/>
    <w:rsid w:val="00434B9E"/>
    <w:rsid w:val="004438AB"/>
    <w:rsid w:val="00463B26"/>
    <w:rsid w:val="0046705E"/>
    <w:rsid w:val="004719A4"/>
    <w:rsid w:val="00474E17"/>
    <w:rsid w:val="00491F88"/>
    <w:rsid w:val="00495C21"/>
    <w:rsid w:val="00497F32"/>
    <w:rsid w:val="004A24F4"/>
    <w:rsid w:val="004B6FC2"/>
    <w:rsid w:val="004F07BD"/>
    <w:rsid w:val="004F50BC"/>
    <w:rsid w:val="004F6477"/>
    <w:rsid w:val="00506109"/>
    <w:rsid w:val="005359F2"/>
    <w:rsid w:val="00540881"/>
    <w:rsid w:val="005473F0"/>
    <w:rsid w:val="00561BEA"/>
    <w:rsid w:val="005634D8"/>
    <w:rsid w:val="00570FF6"/>
    <w:rsid w:val="005A1427"/>
    <w:rsid w:val="005A523B"/>
    <w:rsid w:val="005A6B43"/>
    <w:rsid w:val="005B1566"/>
    <w:rsid w:val="005D08B8"/>
    <w:rsid w:val="005D1647"/>
    <w:rsid w:val="005E4D60"/>
    <w:rsid w:val="005E7020"/>
    <w:rsid w:val="005F1FD4"/>
    <w:rsid w:val="006011C3"/>
    <w:rsid w:val="00601BAE"/>
    <w:rsid w:val="00602C41"/>
    <w:rsid w:val="0062084F"/>
    <w:rsid w:val="00671BAC"/>
    <w:rsid w:val="00686F1C"/>
    <w:rsid w:val="0069022E"/>
    <w:rsid w:val="00690595"/>
    <w:rsid w:val="00694D08"/>
    <w:rsid w:val="00695C2D"/>
    <w:rsid w:val="006A00D4"/>
    <w:rsid w:val="006A068E"/>
    <w:rsid w:val="006B51E1"/>
    <w:rsid w:val="006D796A"/>
    <w:rsid w:val="006E55D6"/>
    <w:rsid w:val="006F6DFD"/>
    <w:rsid w:val="007000AC"/>
    <w:rsid w:val="00721BFD"/>
    <w:rsid w:val="00726FAA"/>
    <w:rsid w:val="00735FE8"/>
    <w:rsid w:val="00751847"/>
    <w:rsid w:val="00755797"/>
    <w:rsid w:val="00761BE5"/>
    <w:rsid w:val="00781533"/>
    <w:rsid w:val="00790F27"/>
    <w:rsid w:val="00793131"/>
    <w:rsid w:val="007A0251"/>
    <w:rsid w:val="007A311D"/>
    <w:rsid w:val="007A7EE2"/>
    <w:rsid w:val="007B061A"/>
    <w:rsid w:val="007C02DE"/>
    <w:rsid w:val="007D4373"/>
    <w:rsid w:val="007D5704"/>
    <w:rsid w:val="007E11E8"/>
    <w:rsid w:val="00805ED5"/>
    <w:rsid w:val="00827F83"/>
    <w:rsid w:val="0084312A"/>
    <w:rsid w:val="00866337"/>
    <w:rsid w:val="008722BB"/>
    <w:rsid w:val="00882BA1"/>
    <w:rsid w:val="00886478"/>
    <w:rsid w:val="008964E8"/>
    <w:rsid w:val="008A12E7"/>
    <w:rsid w:val="008A1879"/>
    <w:rsid w:val="008B4DFD"/>
    <w:rsid w:val="008F08B4"/>
    <w:rsid w:val="008F3408"/>
    <w:rsid w:val="008F7E22"/>
    <w:rsid w:val="00900A34"/>
    <w:rsid w:val="00911452"/>
    <w:rsid w:val="009169B4"/>
    <w:rsid w:val="00917D85"/>
    <w:rsid w:val="009204DB"/>
    <w:rsid w:val="00922D54"/>
    <w:rsid w:val="00932AEA"/>
    <w:rsid w:val="00942AF5"/>
    <w:rsid w:val="009451B3"/>
    <w:rsid w:val="00945F0D"/>
    <w:rsid w:val="00951E85"/>
    <w:rsid w:val="009554E7"/>
    <w:rsid w:val="00975C60"/>
    <w:rsid w:val="00977716"/>
    <w:rsid w:val="009C11D2"/>
    <w:rsid w:val="009C66CA"/>
    <w:rsid w:val="009C7549"/>
    <w:rsid w:val="009D53B0"/>
    <w:rsid w:val="009E11EC"/>
    <w:rsid w:val="009E18EE"/>
    <w:rsid w:val="009F1D23"/>
    <w:rsid w:val="009F3867"/>
    <w:rsid w:val="009F6161"/>
    <w:rsid w:val="00A03E90"/>
    <w:rsid w:val="00A05D17"/>
    <w:rsid w:val="00A1067B"/>
    <w:rsid w:val="00A13425"/>
    <w:rsid w:val="00A1345A"/>
    <w:rsid w:val="00A20BFC"/>
    <w:rsid w:val="00A445B1"/>
    <w:rsid w:val="00A50F16"/>
    <w:rsid w:val="00A66737"/>
    <w:rsid w:val="00A71346"/>
    <w:rsid w:val="00A77ECD"/>
    <w:rsid w:val="00A85568"/>
    <w:rsid w:val="00A96B94"/>
    <w:rsid w:val="00AA7DE8"/>
    <w:rsid w:val="00AB5197"/>
    <w:rsid w:val="00AC272D"/>
    <w:rsid w:val="00AD14F8"/>
    <w:rsid w:val="00AE0EAA"/>
    <w:rsid w:val="00AE4EAD"/>
    <w:rsid w:val="00AF1B14"/>
    <w:rsid w:val="00AF581E"/>
    <w:rsid w:val="00B13408"/>
    <w:rsid w:val="00B15C88"/>
    <w:rsid w:val="00B15E42"/>
    <w:rsid w:val="00B202B4"/>
    <w:rsid w:val="00B429D0"/>
    <w:rsid w:val="00B4698D"/>
    <w:rsid w:val="00B54819"/>
    <w:rsid w:val="00B62D85"/>
    <w:rsid w:val="00B64783"/>
    <w:rsid w:val="00B702CC"/>
    <w:rsid w:val="00B711D2"/>
    <w:rsid w:val="00B72CCA"/>
    <w:rsid w:val="00B76845"/>
    <w:rsid w:val="00B8222F"/>
    <w:rsid w:val="00B84812"/>
    <w:rsid w:val="00BA1616"/>
    <w:rsid w:val="00BA6BEA"/>
    <w:rsid w:val="00BB0D29"/>
    <w:rsid w:val="00BB36DB"/>
    <w:rsid w:val="00BB48F4"/>
    <w:rsid w:val="00BB6141"/>
    <w:rsid w:val="00BB7A3E"/>
    <w:rsid w:val="00BC7A33"/>
    <w:rsid w:val="00BD1428"/>
    <w:rsid w:val="00BD67EE"/>
    <w:rsid w:val="00BF1068"/>
    <w:rsid w:val="00BF16CE"/>
    <w:rsid w:val="00BF2481"/>
    <w:rsid w:val="00BF40A5"/>
    <w:rsid w:val="00C03779"/>
    <w:rsid w:val="00C07500"/>
    <w:rsid w:val="00C11D82"/>
    <w:rsid w:val="00C14626"/>
    <w:rsid w:val="00C151E9"/>
    <w:rsid w:val="00C16B08"/>
    <w:rsid w:val="00C27A02"/>
    <w:rsid w:val="00C330E0"/>
    <w:rsid w:val="00C33BA3"/>
    <w:rsid w:val="00C40850"/>
    <w:rsid w:val="00C41A13"/>
    <w:rsid w:val="00C43196"/>
    <w:rsid w:val="00C728CD"/>
    <w:rsid w:val="00C84201"/>
    <w:rsid w:val="00C861AA"/>
    <w:rsid w:val="00C94544"/>
    <w:rsid w:val="00C94858"/>
    <w:rsid w:val="00CA1853"/>
    <w:rsid w:val="00CA294C"/>
    <w:rsid w:val="00CA76F7"/>
    <w:rsid w:val="00CC78D9"/>
    <w:rsid w:val="00CD7C1C"/>
    <w:rsid w:val="00CF588E"/>
    <w:rsid w:val="00D12F24"/>
    <w:rsid w:val="00D16513"/>
    <w:rsid w:val="00D227DA"/>
    <w:rsid w:val="00D42EB9"/>
    <w:rsid w:val="00D47CD8"/>
    <w:rsid w:val="00D6021E"/>
    <w:rsid w:val="00D617BF"/>
    <w:rsid w:val="00D63F2F"/>
    <w:rsid w:val="00D77747"/>
    <w:rsid w:val="00D86D99"/>
    <w:rsid w:val="00D9300B"/>
    <w:rsid w:val="00D94B71"/>
    <w:rsid w:val="00D96078"/>
    <w:rsid w:val="00DA4794"/>
    <w:rsid w:val="00DB3C9F"/>
    <w:rsid w:val="00DC6BDB"/>
    <w:rsid w:val="00DD19D0"/>
    <w:rsid w:val="00DD2FE6"/>
    <w:rsid w:val="00DD4632"/>
    <w:rsid w:val="00DE1F35"/>
    <w:rsid w:val="00DE48ED"/>
    <w:rsid w:val="00DF6951"/>
    <w:rsid w:val="00DF6B47"/>
    <w:rsid w:val="00E1028A"/>
    <w:rsid w:val="00E10482"/>
    <w:rsid w:val="00E109BD"/>
    <w:rsid w:val="00E153BE"/>
    <w:rsid w:val="00E17C45"/>
    <w:rsid w:val="00E17C8A"/>
    <w:rsid w:val="00E25C30"/>
    <w:rsid w:val="00E30C11"/>
    <w:rsid w:val="00E32560"/>
    <w:rsid w:val="00E43F5D"/>
    <w:rsid w:val="00E46E2F"/>
    <w:rsid w:val="00E74FC7"/>
    <w:rsid w:val="00E7621E"/>
    <w:rsid w:val="00E93C7A"/>
    <w:rsid w:val="00E95ADB"/>
    <w:rsid w:val="00EB66E1"/>
    <w:rsid w:val="00EB7CE6"/>
    <w:rsid w:val="00EC49AE"/>
    <w:rsid w:val="00EC583E"/>
    <w:rsid w:val="00EC5AB6"/>
    <w:rsid w:val="00ED3363"/>
    <w:rsid w:val="00F03FA2"/>
    <w:rsid w:val="00F10C96"/>
    <w:rsid w:val="00F12F23"/>
    <w:rsid w:val="00F23E35"/>
    <w:rsid w:val="00F300F0"/>
    <w:rsid w:val="00F32A7A"/>
    <w:rsid w:val="00F44597"/>
    <w:rsid w:val="00F44B09"/>
    <w:rsid w:val="00F46BED"/>
    <w:rsid w:val="00F500E5"/>
    <w:rsid w:val="00F618C6"/>
    <w:rsid w:val="00F71356"/>
    <w:rsid w:val="00F7326B"/>
    <w:rsid w:val="00F755A1"/>
    <w:rsid w:val="00F94B15"/>
    <w:rsid w:val="00F9687A"/>
    <w:rsid w:val="00FB6CD8"/>
    <w:rsid w:val="00FB725F"/>
    <w:rsid w:val="00FC067E"/>
    <w:rsid w:val="00FC102B"/>
    <w:rsid w:val="00FC1C41"/>
    <w:rsid w:val="00FD715B"/>
    <w:rsid w:val="00FE3E15"/>
    <w:rsid w:val="00FE736A"/>
    <w:rsid w:val="00FF4432"/>
    <w:rsid w:val="3BF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199B"/>
  <w15:chartTrackingRefBased/>
  <w15:docId w15:val="{0BF6E375-E04D-4FB5-B251-B63CC64F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7F"/>
    <w:rPr>
      <w:rFonts w:asciiTheme="minorHAnsi" w:hAnsiTheme="minorHAns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25F"/>
    <w:rPr>
      <w:color w:val="0563C1" w:themeColor="hyperlink"/>
      <w:u w:val="single"/>
    </w:rPr>
  </w:style>
  <w:style w:type="character" w:styleId="UnresolvedMention">
    <w:name w:val="Unresolved Mention"/>
    <w:basedOn w:val="DefaultParagraphFont"/>
    <w:uiPriority w:val="99"/>
    <w:semiHidden/>
    <w:unhideWhenUsed/>
    <w:rsid w:val="00FB725F"/>
    <w:rPr>
      <w:color w:val="605E5C"/>
      <w:shd w:val="clear" w:color="auto" w:fill="E1DFDD"/>
    </w:rPr>
  </w:style>
  <w:style w:type="paragraph" w:styleId="ListParagraph">
    <w:name w:val="List Paragraph"/>
    <w:basedOn w:val="Normal"/>
    <w:uiPriority w:val="34"/>
    <w:qFormat/>
    <w:rsid w:val="00F12F23"/>
    <w:pPr>
      <w:ind w:left="720"/>
      <w:contextualSpacing/>
    </w:pPr>
  </w:style>
  <w:style w:type="character" w:styleId="Emphasis">
    <w:name w:val="Emphasis"/>
    <w:basedOn w:val="DefaultParagraphFont"/>
    <w:uiPriority w:val="20"/>
    <w:qFormat/>
    <w:rsid w:val="00E30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iller-tea-company.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hemillerteacompan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ller-tea-company.com" TargetMode="External"/><Relationship Id="rId4" Type="http://schemas.openxmlformats.org/officeDocument/2006/relationships/settings" Target="settings.xml"/><Relationship Id="rId9" Type="http://schemas.openxmlformats.org/officeDocument/2006/relationships/hyperlink" Target="mailto:themillerteacompany@gmail.com"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9718-3C7A-4793-B8C6-01E5FEC3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2519</Words>
  <Characters>12878</Characters>
  <Application>Microsoft Office Word</Application>
  <DocSecurity>0</DocSecurity>
  <Lines>289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Bowers</dc:creator>
  <cp:keywords/>
  <dc:description/>
  <cp:lastModifiedBy>Rosalie Bowers</cp:lastModifiedBy>
  <cp:revision>6</cp:revision>
  <cp:lastPrinted>2023-12-02T03:44:00Z</cp:lastPrinted>
  <dcterms:created xsi:type="dcterms:W3CDTF">2023-12-01T16:11:00Z</dcterms:created>
  <dcterms:modified xsi:type="dcterms:W3CDTF">2023-12-02T04:01:00Z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2d9b485d-c7d5-41d1-bdd4-51bfd4fee5f3</vt:lpwstr>
  </property>
</Properties>
</file>